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2C474" w14:textId="77777777" w:rsidR="006239DF" w:rsidRPr="006239DF" w:rsidRDefault="00342C55" w:rsidP="006239DF">
      <w:pPr>
        <w:keepNext/>
        <w:pBdr>
          <w:bottom w:val="single" w:sz="4" w:space="1" w:color="auto"/>
        </w:pBdr>
        <w:spacing w:before="240" w:after="60" w:line="240" w:lineRule="auto"/>
        <w:outlineLvl w:val="1"/>
        <w:rPr>
          <w:rFonts w:eastAsia="Times New Roman" w:cs="Calibri"/>
          <w:b/>
          <w:bCs/>
          <w:iCs/>
          <w:sz w:val="36"/>
          <w:szCs w:val="36"/>
        </w:rPr>
      </w:pPr>
      <w:bookmarkStart w:id="0" w:name="_Toc305063450"/>
      <w:r>
        <w:rPr>
          <w:rFonts w:eastAsia="Times New Roman" w:cs="Calibri"/>
          <w:b/>
          <w:bCs/>
          <w:iCs/>
          <w:sz w:val="36"/>
          <w:szCs w:val="36"/>
        </w:rPr>
        <w:t>Technology Usage</w:t>
      </w:r>
      <w:r w:rsidR="006239DF" w:rsidRPr="006239DF">
        <w:rPr>
          <w:rFonts w:eastAsia="Times New Roman" w:cs="Calibri"/>
          <w:b/>
          <w:bCs/>
          <w:iCs/>
          <w:sz w:val="36"/>
          <w:szCs w:val="36"/>
        </w:rPr>
        <w:t xml:space="preserve"> Policy</w:t>
      </w:r>
      <w:bookmarkEnd w:id="0"/>
    </w:p>
    <w:p w14:paraId="78A75288" w14:textId="77777777" w:rsidR="006239DF" w:rsidRDefault="006239DF" w:rsidP="006239DF">
      <w:pPr>
        <w:rPr>
          <w:rFonts w:cs="Calibri"/>
          <w:b/>
          <w:sz w:val="36"/>
          <w:szCs w:val="36"/>
        </w:rPr>
      </w:pPr>
    </w:p>
    <w:p w14:paraId="461614AE" w14:textId="77777777" w:rsidR="00CA234F" w:rsidRDefault="00CA234F" w:rsidP="006239DF">
      <w:pPr>
        <w:rPr>
          <w:rFonts w:cs="Calibri"/>
          <w:b/>
          <w:sz w:val="36"/>
          <w:szCs w:val="36"/>
        </w:rPr>
      </w:pPr>
      <w:r>
        <w:rPr>
          <w:rFonts w:cs="Calibri"/>
          <w:b/>
          <w:sz w:val="36"/>
          <w:szCs w:val="36"/>
        </w:rPr>
        <w:t>NQS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5"/>
        <w:gridCol w:w="851"/>
        <w:gridCol w:w="7716"/>
      </w:tblGrid>
      <w:tr w:rsidR="00B312A0" w:rsidRPr="00B312A0" w14:paraId="3C848E59" w14:textId="77777777" w:rsidTr="00E4652F">
        <w:trPr>
          <w:trHeight w:val="361"/>
        </w:trPr>
        <w:tc>
          <w:tcPr>
            <w:tcW w:w="675" w:type="dxa"/>
            <w:tcBorders>
              <w:top w:val="single" w:sz="4" w:space="0" w:color="BFBFBF"/>
              <w:left w:val="single" w:sz="4" w:space="0" w:color="BFBFBF"/>
              <w:bottom w:val="single" w:sz="4" w:space="0" w:color="BFBFBF"/>
              <w:right w:val="single" w:sz="4" w:space="0" w:color="BFBFBF"/>
            </w:tcBorders>
            <w:hideMark/>
          </w:tcPr>
          <w:p w14:paraId="582438FE" w14:textId="77777777" w:rsidR="00B312A0" w:rsidRPr="00B312A0" w:rsidRDefault="00E4652F" w:rsidP="00B312A0">
            <w:pPr>
              <w:rPr>
                <w:rFonts w:cs="Calibri"/>
                <w:sz w:val="18"/>
                <w:szCs w:val="18"/>
              </w:rPr>
            </w:pPr>
            <w:r>
              <w:rPr>
                <w:rFonts w:cs="Calibri"/>
                <w:sz w:val="18"/>
                <w:szCs w:val="18"/>
              </w:rPr>
              <w:t>QA1</w:t>
            </w:r>
          </w:p>
        </w:tc>
        <w:tc>
          <w:tcPr>
            <w:tcW w:w="851" w:type="dxa"/>
            <w:tcBorders>
              <w:top w:val="single" w:sz="4" w:space="0" w:color="BFBFBF"/>
              <w:left w:val="single" w:sz="4" w:space="0" w:color="BFBFBF"/>
              <w:bottom w:val="single" w:sz="4" w:space="0" w:color="BFBFBF"/>
              <w:right w:val="single" w:sz="4" w:space="0" w:color="BFBFBF"/>
            </w:tcBorders>
            <w:hideMark/>
          </w:tcPr>
          <w:p w14:paraId="00AB43B1" w14:textId="77777777" w:rsidR="00B312A0" w:rsidRPr="00B312A0" w:rsidRDefault="00E4652F" w:rsidP="00B312A0">
            <w:pPr>
              <w:spacing w:after="0" w:line="240" w:lineRule="auto"/>
              <w:rPr>
                <w:rFonts w:cs="Calibri"/>
                <w:sz w:val="18"/>
                <w:szCs w:val="18"/>
              </w:rPr>
            </w:pPr>
            <w:r>
              <w:rPr>
                <w:rFonts w:cs="Calibri"/>
                <w:sz w:val="18"/>
                <w:szCs w:val="18"/>
              </w:rPr>
              <w:t>1.1.1</w:t>
            </w:r>
          </w:p>
        </w:tc>
        <w:tc>
          <w:tcPr>
            <w:tcW w:w="7716" w:type="dxa"/>
            <w:tcBorders>
              <w:top w:val="single" w:sz="4" w:space="0" w:color="BFBFBF"/>
              <w:left w:val="single" w:sz="4" w:space="0" w:color="BFBFBF"/>
              <w:bottom w:val="single" w:sz="4" w:space="0" w:color="BFBFBF"/>
              <w:right w:val="single" w:sz="4" w:space="0" w:color="BFBFBF"/>
            </w:tcBorders>
            <w:hideMark/>
          </w:tcPr>
          <w:p w14:paraId="4550817E" w14:textId="3717FC7F" w:rsidR="00B312A0" w:rsidRPr="00EA5348" w:rsidRDefault="00EA5348" w:rsidP="00EA5348">
            <w:pPr>
              <w:pStyle w:val="NormalWeb"/>
            </w:pPr>
            <w:r>
              <w:rPr>
                <w:rFonts w:ascii="Calibri" w:hAnsi="Calibri"/>
                <w:color w:val="211E1E"/>
                <w:sz w:val="20"/>
                <w:szCs w:val="20"/>
              </w:rPr>
              <w:t xml:space="preserve">Curriculum decision-making contributes to each child’s learning and development outcomes in relation to their identity, connection with community, wellbeing, confidence as learners and effectiveness as communicators. </w:t>
            </w:r>
          </w:p>
        </w:tc>
      </w:tr>
      <w:tr w:rsidR="00E4652F" w:rsidRPr="00B312A0" w14:paraId="68A4BF58" w14:textId="77777777" w:rsidTr="00B312A0">
        <w:tc>
          <w:tcPr>
            <w:tcW w:w="675" w:type="dxa"/>
            <w:tcBorders>
              <w:top w:val="single" w:sz="4" w:space="0" w:color="BFBFBF"/>
              <w:left w:val="single" w:sz="4" w:space="0" w:color="BFBFBF"/>
              <w:bottom w:val="single" w:sz="4" w:space="0" w:color="BFBFBF"/>
              <w:right w:val="single" w:sz="4" w:space="0" w:color="BFBFBF"/>
            </w:tcBorders>
            <w:hideMark/>
          </w:tcPr>
          <w:p w14:paraId="4455CDE4" w14:textId="77777777" w:rsidR="00E4652F" w:rsidRPr="00B312A0" w:rsidRDefault="00E4652F" w:rsidP="00D31CC7">
            <w:pPr>
              <w:rPr>
                <w:rFonts w:cs="Calibri"/>
                <w:sz w:val="18"/>
                <w:szCs w:val="18"/>
              </w:rPr>
            </w:pPr>
            <w:r w:rsidRPr="00B312A0">
              <w:rPr>
                <w:rFonts w:cs="Calibri"/>
                <w:sz w:val="18"/>
                <w:szCs w:val="18"/>
              </w:rPr>
              <w:t>QA4</w:t>
            </w:r>
          </w:p>
        </w:tc>
        <w:tc>
          <w:tcPr>
            <w:tcW w:w="851" w:type="dxa"/>
            <w:tcBorders>
              <w:top w:val="single" w:sz="4" w:space="0" w:color="BFBFBF"/>
              <w:left w:val="single" w:sz="4" w:space="0" w:color="BFBFBF"/>
              <w:bottom w:val="single" w:sz="4" w:space="0" w:color="BFBFBF"/>
              <w:right w:val="single" w:sz="4" w:space="0" w:color="BFBFBF"/>
            </w:tcBorders>
            <w:hideMark/>
          </w:tcPr>
          <w:p w14:paraId="2AC86A56" w14:textId="2A7E5378" w:rsidR="00E4652F" w:rsidRPr="00B312A0" w:rsidRDefault="00E4652F" w:rsidP="00D31CC7">
            <w:pPr>
              <w:spacing w:after="0" w:line="240" w:lineRule="auto"/>
              <w:rPr>
                <w:rFonts w:cs="Calibri"/>
                <w:sz w:val="18"/>
                <w:szCs w:val="18"/>
              </w:rPr>
            </w:pPr>
            <w:r w:rsidRPr="00B312A0">
              <w:rPr>
                <w:rFonts w:cs="Calibri"/>
                <w:sz w:val="18"/>
                <w:szCs w:val="18"/>
              </w:rPr>
              <w:t>4.2.</w:t>
            </w:r>
            <w:r w:rsidR="00EA5348">
              <w:rPr>
                <w:rFonts w:cs="Calibri"/>
                <w:sz w:val="18"/>
                <w:szCs w:val="18"/>
              </w:rPr>
              <w:t>2</w:t>
            </w:r>
          </w:p>
        </w:tc>
        <w:tc>
          <w:tcPr>
            <w:tcW w:w="7716" w:type="dxa"/>
            <w:tcBorders>
              <w:top w:val="single" w:sz="4" w:space="0" w:color="BFBFBF"/>
              <w:left w:val="single" w:sz="4" w:space="0" w:color="BFBFBF"/>
              <w:bottom w:val="single" w:sz="4" w:space="0" w:color="BFBFBF"/>
              <w:right w:val="single" w:sz="4" w:space="0" w:color="BFBFBF"/>
            </w:tcBorders>
            <w:hideMark/>
          </w:tcPr>
          <w:p w14:paraId="65A43C28" w14:textId="77777777" w:rsidR="00E4652F" w:rsidRPr="00B312A0" w:rsidRDefault="00E4652F" w:rsidP="00D31CC7">
            <w:pPr>
              <w:autoSpaceDE w:val="0"/>
              <w:autoSpaceDN w:val="0"/>
              <w:adjustRightInd w:val="0"/>
              <w:spacing w:after="40" w:line="191" w:lineRule="atLeast"/>
              <w:rPr>
                <w:rFonts w:cs="Calibri"/>
                <w:color w:val="000000"/>
                <w:sz w:val="18"/>
                <w:szCs w:val="18"/>
              </w:rPr>
            </w:pPr>
            <w:r w:rsidRPr="00B312A0">
              <w:rPr>
                <w:rFonts w:cs="Calibri"/>
                <w:color w:val="000000"/>
                <w:sz w:val="18"/>
                <w:szCs w:val="18"/>
              </w:rPr>
              <w:t xml:space="preserve">Professional standards guide practice, interactions and relationships. </w:t>
            </w:r>
          </w:p>
        </w:tc>
      </w:tr>
    </w:tbl>
    <w:p w14:paraId="134D73A1" w14:textId="77777777" w:rsidR="00B312A0" w:rsidRDefault="00B312A0" w:rsidP="006239DF">
      <w:pPr>
        <w:rPr>
          <w:rFonts w:cs="Calibri"/>
          <w:b/>
          <w:sz w:val="36"/>
          <w:szCs w:val="36"/>
        </w:rPr>
      </w:pPr>
    </w:p>
    <w:p w14:paraId="1D59A71B" w14:textId="77777777" w:rsidR="00CA234F" w:rsidRPr="005762BF" w:rsidRDefault="00CA234F" w:rsidP="005762BF">
      <w:pPr>
        <w:pStyle w:val="NoSpacing"/>
        <w:rPr>
          <w:b/>
          <w:sz w:val="36"/>
          <w:szCs w:val="36"/>
        </w:rPr>
      </w:pPr>
      <w:r w:rsidRPr="005762BF">
        <w:rPr>
          <w:b/>
          <w:sz w:val="36"/>
          <w:szCs w:val="36"/>
        </w:rPr>
        <w:t>National Regulations</w:t>
      </w:r>
    </w:p>
    <w:tbl>
      <w:tblPr>
        <w:tblpPr w:leftFromText="180" w:rightFromText="180" w:vertAnchor="text" w:horzAnchor="margin" w:tblpY="281"/>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5"/>
        <w:gridCol w:w="851"/>
        <w:gridCol w:w="7716"/>
      </w:tblGrid>
      <w:tr w:rsidR="00CA234F" w:rsidRPr="00FE368B" w14:paraId="57FD7D20" w14:textId="77777777" w:rsidTr="00D31CC7">
        <w:tc>
          <w:tcPr>
            <w:tcW w:w="675" w:type="dxa"/>
          </w:tcPr>
          <w:p w14:paraId="136C7274" w14:textId="77777777" w:rsidR="00CA234F" w:rsidRPr="00FE368B" w:rsidRDefault="00CA234F" w:rsidP="005762BF">
            <w:pPr>
              <w:pStyle w:val="NoSpacing"/>
              <w:rPr>
                <w:rFonts w:cs="Calibri"/>
                <w:sz w:val="18"/>
              </w:rPr>
            </w:pPr>
            <w:proofErr w:type="spellStart"/>
            <w:r w:rsidRPr="00FE368B">
              <w:rPr>
                <w:rFonts w:cs="Calibri"/>
                <w:sz w:val="18"/>
              </w:rPr>
              <w:t>Regs</w:t>
            </w:r>
            <w:proofErr w:type="spellEnd"/>
          </w:p>
        </w:tc>
        <w:tc>
          <w:tcPr>
            <w:tcW w:w="851" w:type="dxa"/>
          </w:tcPr>
          <w:p w14:paraId="426F9618" w14:textId="77777777" w:rsidR="00CA234F" w:rsidRPr="00FE368B" w:rsidRDefault="00CA234F" w:rsidP="005762BF">
            <w:pPr>
              <w:pStyle w:val="NoSpacing"/>
              <w:rPr>
                <w:rFonts w:cs="Calibri"/>
                <w:sz w:val="18"/>
              </w:rPr>
            </w:pPr>
            <w:r>
              <w:rPr>
                <w:rFonts w:cs="Calibri"/>
                <w:sz w:val="18"/>
              </w:rPr>
              <w:t>73</w:t>
            </w:r>
          </w:p>
        </w:tc>
        <w:tc>
          <w:tcPr>
            <w:tcW w:w="7716" w:type="dxa"/>
          </w:tcPr>
          <w:p w14:paraId="4DDDFB46" w14:textId="77777777" w:rsidR="00CA234F" w:rsidRPr="000F1A6A" w:rsidRDefault="00CA234F" w:rsidP="005762BF">
            <w:pPr>
              <w:pStyle w:val="NoSpacing"/>
              <w:rPr>
                <w:rFonts w:cs="Calibri"/>
                <w:color w:val="000000"/>
                <w:sz w:val="18"/>
                <w:szCs w:val="18"/>
              </w:rPr>
            </w:pPr>
            <w:r w:rsidRPr="000F1A6A">
              <w:rPr>
                <w:rFonts w:cs="Calibri"/>
                <w:color w:val="000000"/>
                <w:sz w:val="18"/>
                <w:szCs w:val="18"/>
              </w:rPr>
              <w:t xml:space="preserve">Educational programs </w:t>
            </w:r>
          </w:p>
        </w:tc>
      </w:tr>
    </w:tbl>
    <w:p w14:paraId="32B62684" w14:textId="77777777" w:rsidR="00CA234F" w:rsidRDefault="00CA234F" w:rsidP="00CA234F">
      <w:pPr>
        <w:rPr>
          <w:rFonts w:cs="Calibri"/>
          <w:b/>
          <w:sz w:val="36"/>
          <w:szCs w:val="32"/>
        </w:rPr>
      </w:pPr>
    </w:p>
    <w:p w14:paraId="10F07364" w14:textId="77777777" w:rsidR="00CA234F" w:rsidRPr="00B82088" w:rsidRDefault="00CA234F" w:rsidP="00CA234F">
      <w:pPr>
        <w:rPr>
          <w:rFonts w:cs="Calibri"/>
          <w:b/>
          <w:sz w:val="32"/>
          <w:szCs w:val="32"/>
        </w:rPr>
      </w:pPr>
      <w:r w:rsidRPr="00B82088">
        <w:rPr>
          <w:rFonts w:cs="Calibri"/>
          <w:b/>
          <w:sz w:val="36"/>
          <w:szCs w:val="32"/>
        </w:rPr>
        <w:t>EYLF</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75"/>
        <w:gridCol w:w="7716"/>
      </w:tblGrid>
      <w:tr w:rsidR="00CA234F" w:rsidRPr="00FE368B" w14:paraId="48D60C5F" w14:textId="77777777" w:rsidTr="00D31CC7">
        <w:tc>
          <w:tcPr>
            <w:tcW w:w="675" w:type="dxa"/>
          </w:tcPr>
          <w:p w14:paraId="73878A35" w14:textId="77777777" w:rsidR="00CA234F" w:rsidRPr="00B82088" w:rsidRDefault="00CA234F" w:rsidP="00D31CC7">
            <w:pPr>
              <w:spacing w:after="0" w:line="240" w:lineRule="auto"/>
              <w:rPr>
                <w:rFonts w:cs="Calibri"/>
                <w:sz w:val="18"/>
              </w:rPr>
            </w:pPr>
            <w:r>
              <w:rPr>
                <w:rFonts w:cs="Calibri"/>
                <w:sz w:val="18"/>
              </w:rPr>
              <w:t>LO5</w:t>
            </w:r>
          </w:p>
        </w:tc>
        <w:tc>
          <w:tcPr>
            <w:tcW w:w="7716" w:type="dxa"/>
          </w:tcPr>
          <w:p w14:paraId="31CE0D03" w14:textId="77777777" w:rsidR="00CA234F" w:rsidRPr="00B82088" w:rsidRDefault="00E4652F" w:rsidP="00D31CC7">
            <w:pPr>
              <w:autoSpaceDE w:val="0"/>
              <w:autoSpaceDN w:val="0"/>
              <w:adjustRightInd w:val="0"/>
              <w:spacing w:before="40" w:after="40" w:line="221" w:lineRule="atLeast"/>
              <w:rPr>
                <w:rFonts w:cs="Calibri"/>
                <w:color w:val="000000"/>
                <w:sz w:val="18"/>
                <w:lang w:eastAsia="en-AU"/>
              </w:rPr>
            </w:pPr>
            <w:r w:rsidRPr="003721EF">
              <w:rPr>
                <w:sz w:val="20"/>
                <w:szCs w:val="20"/>
              </w:rPr>
              <w:t>Children use information and communication tech</w:t>
            </w:r>
            <w:r>
              <w:rPr>
                <w:sz w:val="20"/>
                <w:szCs w:val="20"/>
              </w:rPr>
              <w:t xml:space="preserve">nologies to access information, </w:t>
            </w:r>
            <w:r w:rsidRPr="003721EF">
              <w:rPr>
                <w:sz w:val="20"/>
                <w:szCs w:val="20"/>
              </w:rPr>
              <w:t>investigate ideas and represent their thinking</w:t>
            </w:r>
          </w:p>
        </w:tc>
      </w:tr>
    </w:tbl>
    <w:p w14:paraId="56A58202" w14:textId="77777777" w:rsidR="00CA234F" w:rsidRDefault="00CA234F" w:rsidP="006239DF">
      <w:pPr>
        <w:rPr>
          <w:rFonts w:cs="Calibri"/>
          <w:b/>
          <w:sz w:val="36"/>
          <w:szCs w:val="36"/>
        </w:rPr>
      </w:pPr>
    </w:p>
    <w:p w14:paraId="26797D57" w14:textId="77777777" w:rsidR="006239DF" w:rsidRPr="00E4652F" w:rsidRDefault="006239DF" w:rsidP="00E4652F">
      <w:pPr>
        <w:pStyle w:val="NoSpacing"/>
        <w:rPr>
          <w:b/>
          <w:sz w:val="36"/>
          <w:szCs w:val="36"/>
        </w:rPr>
      </w:pPr>
      <w:r w:rsidRPr="00E4652F">
        <w:rPr>
          <w:b/>
          <w:sz w:val="36"/>
          <w:szCs w:val="36"/>
        </w:rPr>
        <w:t>Aim</w:t>
      </w:r>
    </w:p>
    <w:p w14:paraId="1DCA3AB0" w14:textId="77777777" w:rsidR="006239DF" w:rsidRDefault="006239DF" w:rsidP="00E4652F">
      <w:pPr>
        <w:pStyle w:val="NoSpacing"/>
        <w:rPr>
          <w:szCs w:val="20"/>
        </w:rPr>
      </w:pPr>
      <w:r w:rsidRPr="006239DF">
        <w:rPr>
          <w:szCs w:val="20"/>
        </w:rPr>
        <w:t xml:space="preserve">The </w:t>
      </w:r>
      <w:r w:rsidR="0059446D">
        <w:rPr>
          <w:szCs w:val="20"/>
        </w:rPr>
        <w:t>Yellow Cottage</w:t>
      </w:r>
      <w:r w:rsidRPr="006239DF">
        <w:rPr>
          <w:szCs w:val="20"/>
        </w:rPr>
        <w:t xml:space="preserve"> will provide an extension to the daily program assisting in development of social, physical, emotional, cognitive, language and creative potential of each child.</w:t>
      </w:r>
    </w:p>
    <w:p w14:paraId="723A41BC" w14:textId="77777777" w:rsidR="00E4652F" w:rsidRPr="006239DF" w:rsidRDefault="00E4652F" w:rsidP="006239DF">
      <w:pPr>
        <w:rPr>
          <w:rFonts w:cs="Calibri"/>
          <w:szCs w:val="20"/>
        </w:rPr>
      </w:pPr>
    </w:p>
    <w:p w14:paraId="3FF8B44B" w14:textId="77777777" w:rsidR="00E4652F" w:rsidRDefault="006239DF" w:rsidP="00E4652F">
      <w:pPr>
        <w:pStyle w:val="NoSpacing"/>
        <w:rPr>
          <w:szCs w:val="20"/>
        </w:rPr>
      </w:pPr>
      <w:r w:rsidRPr="00E4652F">
        <w:rPr>
          <w:b/>
          <w:sz w:val="36"/>
          <w:szCs w:val="36"/>
        </w:rPr>
        <w:t>Related Policies</w:t>
      </w:r>
      <w:r w:rsidR="00E25076">
        <w:br/>
      </w:r>
      <w:r w:rsidR="00E4652F">
        <w:rPr>
          <w:szCs w:val="20"/>
        </w:rPr>
        <w:t>Enrolment Policy</w:t>
      </w:r>
    </w:p>
    <w:p w14:paraId="432989C5" w14:textId="77777777" w:rsidR="00E4652F" w:rsidRDefault="00E4652F" w:rsidP="00E4652F">
      <w:pPr>
        <w:pStyle w:val="NoSpacing"/>
        <w:rPr>
          <w:szCs w:val="20"/>
        </w:rPr>
      </w:pPr>
      <w:r>
        <w:rPr>
          <w:szCs w:val="20"/>
        </w:rPr>
        <w:t>Education, Curriculum and Learning Policy</w:t>
      </w:r>
    </w:p>
    <w:p w14:paraId="2B973351" w14:textId="77777777" w:rsidR="00E4652F" w:rsidRDefault="00E4652F" w:rsidP="00E4652F">
      <w:pPr>
        <w:pStyle w:val="NoSpacing"/>
        <w:rPr>
          <w:szCs w:val="20"/>
        </w:rPr>
      </w:pPr>
      <w:r>
        <w:rPr>
          <w:szCs w:val="20"/>
        </w:rPr>
        <w:t>Social Networking Usage Policy</w:t>
      </w:r>
    </w:p>
    <w:p w14:paraId="629881B7" w14:textId="77777777" w:rsidR="00E4652F" w:rsidRDefault="00E4652F" w:rsidP="00E4652F">
      <w:pPr>
        <w:pStyle w:val="NoSpacing"/>
        <w:rPr>
          <w:szCs w:val="20"/>
        </w:rPr>
      </w:pPr>
    </w:p>
    <w:p w14:paraId="0FB53AC6" w14:textId="77777777" w:rsidR="00E4652F" w:rsidRPr="00E4652F" w:rsidRDefault="00E4652F" w:rsidP="00E4652F">
      <w:pPr>
        <w:pStyle w:val="NoSpacing"/>
        <w:rPr>
          <w:szCs w:val="20"/>
        </w:rPr>
      </w:pPr>
    </w:p>
    <w:p w14:paraId="369C89FC" w14:textId="77777777" w:rsidR="006239DF" w:rsidRPr="006239DF" w:rsidRDefault="006239DF" w:rsidP="006239DF">
      <w:pPr>
        <w:rPr>
          <w:rFonts w:cs="Calibri"/>
          <w:b/>
          <w:sz w:val="36"/>
          <w:szCs w:val="36"/>
        </w:rPr>
      </w:pPr>
      <w:r w:rsidRPr="006239DF">
        <w:rPr>
          <w:rFonts w:cs="Calibri"/>
          <w:b/>
          <w:sz w:val="36"/>
          <w:szCs w:val="36"/>
        </w:rPr>
        <w:t>Who is affected by this policy?</w:t>
      </w:r>
      <w:r>
        <w:rPr>
          <w:rFonts w:cs="Calibri"/>
          <w:b/>
          <w:sz w:val="36"/>
          <w:szCs w:val="36"/>
        </w:rPr>
        <w:br/>
      </w:r>
      <w:r>
        <w:rPr>
          <w:rFonts w:cs="Calibri"/>
          <w:szCs w:val="20"/>
        </w:rPr>
        <w:t>Educators</w:t>
      </w:r>
      <w:r>
        <w:rPr>
          <w:rFonts w:cs="Calibri"/>
          <w:b/>
          <w:sz w:val="36"/>
          <w:szCs w:val="36"/>
        </w:rPr>
        <w:br/>
      </w:r>
      <w:r w:rsidRPr="006239DF">
        <w:rPr>
          <w:rFonts w:cs="Calibri"/>
          <w:szCs w:val="20"/>
        </w:rPr>
        <w:t>Children</w:t>
      </w:r>
      <w:r>
        <w:rPr>
          <w:rFonts w:cs="Calibri"/>
          <w:szCs w:val="20"/>
        </w:rPr>
        <w:br/>
      </w:r>
      <w:r w:rsidRPr="006239DF">
        <w:rPr>
          <w:rFonts w:cs="Calibri"/>
          <w:szCs w:val="20"/>
        </w:rPr>
        <w:t>Families</w:t>
      </w:r>
      <w:r>
        <w:rPr>
          <w:rFonts w:cs="Calibri"/>
          <w:b/>
          <w:sz w:val="36"/>
          <w:szCs w:val="36"/>
        </w:rPr>
        <w:br/>
      </w:r>
      <w:r w:rsidRPr="006239DF">
        <w:rPr>
          <w:rFonts w:cs="Calibri"/>
          <w:szCs w:val="20"/>
        </w:rPr>
        <w:t>Management</w:t>
      </w:r>
    </w:p>
    <w:p w14:paraId="2E664A09" w14:textId="77777777" w:rsidR="006239DF" w:rsidRPr="006239DF" w:rsidRDefault="006239DF" w:rsidP="006239DF">
      <w:pPr>
        <w:spacing w:after="0"/>
        <w:rPr>
          <w:rFonts w:cs="Calibri"/>
          <w:b/>
          <w:sz w:val="36"/>
          <w:szCs w:val="36"/>
        </w:rPr>
      </w:pPr>
    </w:p>
    <w:p w14:paraId="25330BAB" w14:textId="77777777" w:rsidR="005762BF" w:rsidRDefault="005762BF" w:rsidP="006239DF">
      <w:pPr>
        <w:rPr>
          <w:rFonts w:cs="Calibri"/>
          <w:b/>
          <w:sz w:val="36"/>
          <w:szCs w:val="36"/>
        </w:rPr>
      </w:pPr>
    </w:p>
    <w:p w14:paraId="32537524" w14:textId="77777777" w:rsidR="006239DF" w:rsidRPr="006239DF" w:rsidRDefault="006239DF" w:rsidP="006239DF">
      <w:pPr>
        <w:rPr>
          <w:rFonts w:cs="Calibri"/>
          <w:b/>
          <w:sz w:val="36"/>
          <w:szCs w:val="36"/>
        </w:rPr>
      </w:pPr>
      <w:r w:rsidRPr="006239DF">
        <w:rPr>
          <w:rFonts w:cs="Calibri"/>
          <w:b/>
          <w:sz w:val="36"/>
          <w:szCs w:val="36"/>
        </w:rPr>
        <w:t>Implementation</w:t>
      </w:r>
    </w:p>
    <w:p w14:paraId="46C1ADA2" w14:textId="77777777" w:rsidR="0042033C" w:rsidRPr="0042033C" w:rsidRDefault="0042033C" w:rsidP="0042033C">
      <w:pPr>
        <w:ind w:right="425"/>
        <w:rPr>
          <w:rFonts w:cs="Calibri"/>
          <w:snapToGrid w:val="0"/>
          <w:szCs w:val="20"/>
        </w:rPr>
      </w:pPr>
      <w:r w:rsidRPr="0042033C">
        <w:rPr>
          <w:rFonts w:cs="Calibri"/>
          <w:b/>
          <w:snapToGrid w:val="0"/>
          <w:szCs w:val="20"/>
        </w:rPr>
        <w:t xml:space="preserve">Computer </w:t>
      </w:r>
      <w:r>
        <w:rPr>
          <w:rFonts w:cs="Calibri"/>
          <w:b/>
          <w:snapToGrid w:val="0"/>
          <w:szCs w:val="20"/>
        </w:rPr>
        <w:t xml:space="preserve">and Related </w:t>
      </w:r>
      <w:r w:rsidR="00F760E6">
        <w:rPr>
          <w:rFonts w:cs="Calibri"/>
          <w:b/>
          <w:snapToGrid w:val="0"/>
          <w:szCs w:val="20"/>
        </w:rPr>
        <w:t>Technology</w:t>
      </w:r>
      <w:r>
        <w:rPr>
          <w:rFonts w:cs="Calibri"/>
          <w:b/>
          <w:snapToGrid w:val="0"/>
          <w:szCs w:val="20"/>
        </w:rPr>
        <w:t xml:space="preserve"> </w:t>
      </w:r>
      <w:r w:rsidRPr="0042033C">
        <w:rPr>
          <w:rFonts w:cs="Calibri"/>
          <w:b/>
          <w:snapToGrid w:val="0"/>
          <w:szCs w:val="20"/>
        </w:rPr>
        <w:t>Usage</w:t>
      </w:r>
      <w:r>
        <w:rPr>
          <w:rFonts w:cs="Calibri"/>
          <w:snapToGrid w:val="0"/>
          <w:szCs w:val="20"/>
        </w:rPr>
        <w:t xml:space="preserve"> </w:t>
      </w:r>
    </w:p>
    <w:p w14:paraId="0F2F0B9A" w14:textId="77777777" w:rsidR="0042033C" w:rsidRDefault="0042033C" w:rsidP="0042033C">
      <w:pPr>
        <w:numPr>
          <w:ilvl w:val="0"/>
          <w:numId w:val="4"/>
        </w:numPr>
        <w:ind w:right="425"/>
        <w:rPr>
          <w:rFonts w:cs="Calibri"/>
          <w:snapToGrid w:val="0"/>
          <w:szCs w:val="20"/>
        </w:rPr>
      </w:pPr>
      <w:r w:rsidRPr="0042033C">
        <w:rPr>
          <w:rFonts w:cs="Calibri"/>
          <w:snapToGrid w:val="0"/>
          <w:szCs w:val="20"/>
        </w:rPr>
        <w:t xml:space="preserve">Computers at the </w:t>
      </w:r>
      <w:r>
        <w:rPr>
          <w:rFonts w:cs="Calibri"/>
          <w:snapToGrid w:val="0"/>
          <w:szCs w:val="20"/>
        </w:rPr>
        <w:t>service</w:t>
      </w:r>
      <w:r w:rsidRPr="0042033C">
        <w:rPr>
          <w:rFonts w:cs="Calibri"/>
          <w:snapToGrid w:val="0"/>
          <w:szCs w:val="20"/>
        </w:rPr>
        <w:t xml:space="preserve"> may only be used for work relevant to the operations and activities of the </w:t>
      </w:r>
      <w:r>
        <w:rPr>
          <w:rFonts w:cs="Calibri"/>
          <w:snapToGrid w:val="0"/>
          <w:szCs w:val="20"/>
        </w:rPr>
        <w:t>service</w:t>
      </w:r>
      <w:r w:rsidRPr="0042033C">
        <w:rPr>
          <w:rFonts w:cs="Calibri"/>
          <w:snapToGrid w:val="0"/>
          <w:szCs w:val="20"/>
        </w:rPr>
        <w:t>. Examples of these activities include administration, research, programming and professional development.</w:t>
      </w:r>
    </w:p>
    <w:p w14:paraId="1ADCCE11" w14:textId="77777777" w:rsidR="0042033C" w:rsidRDefault="0042033C" w:rsidP="0042033C">
      <w:pPr>
        <w:numPr>
          <w:ilvl w:val="0"/>
          <w:numId w:val="4"/>
        </w:numPr>
        <w:ind w:right="425"/>
        <w:rPr>
          <w:rFonts w:cs="Calibri"/>
          <w:snapToGrid w:val="0"/>
          <w:szCs w:val="20"/>
        </w:rPr>
      </w:pPr>
      <w:r w:rsidRPr="0042033C">
        <w:rPr>
          <w:rFonts w:cs="Calibri"/>
          <w:snapToGrid w:val="0"/>
          <w:szCs w:val="20"/>
        </w:rPr>
        <w:t>If relevant to the children’s learning, child appropriate websites may be accessed. However, children will only access the computers</w:t>
      </w:r>
      <w:r w:rsidR="0059446D">
        <w:rPr>
          <w:rFonts w:cs="Calibri"/>
          <w:snapToGrid w:val="0"/>
          <w:szCs w:val="20"/>
        </w:rPr>
        <w:t xml:space="preserve">/ </w:t>
      </w:r>
      <w:proofErr w:type="spellStart"/>
      <w:r w:rsidR="0059446D">
        <w:rPr>
          <w:rFonts w:cs="Calibri"/>
          <w:snapToGrid w:val="0"/>
          <w:szCs w:val="20"/>
        </w:rPr>
        <w:t>Ipads</w:t>
      </w:r>
      <w:proofErr w:type="spellEnd"/>
      <w:r w:rsidRPr="0042033C">
        <w:rPr>
          <w:rFonts w:cs="Calibri"/>
          <w:snapToGrid w:val="0"/>
          <w:szCs w:val="20"/>
        </w:rPr>
        <w:t xml:space="preserve"> when directly supervised by appropriate </w:t>
      </w:r>
      <w:r>
        <w:rPr>
          <w:rFonts w:cs="Calibri"/>
          <w:snapToGrid w:val="0"/>
          <w:szCs w:val="20"/>
        </w:rPr>
        <w:t>educators</w:t>
      </w:r>
      <w:r w:rsidRPr="0042033C">
        <w:rPr>
          <w:rFonts w:cs="Calibri"/>
          <w:snapToGrid w:val="0"/>
          <w:szCs w:val="20"/>
        </w:rPr>
        <w:t xml:space="preserve">. </w:t>
      </w:r>
    </w:p>
    <w:p w14:paraId="23DA21B8" w14:textId="77777777" w:rsidR="0042033C" w:rsidRDefault="0042033C" w:rsidP="0042033C">
      <w:pPr>
        <w:numPr>
          <w:ilvl w:val="0"/>
          <w:numId w:val="4"/>
        </w:numPr>
        <w:ind w:right="425"/>
        <w:rPr>
          <w:rFonts w:cs="Calibri"/>
          <w:snapToGrid w:val="0"/>
          <w:szCs w:val="20"/>
        </w:rPr>
      </w:pPr>
      <w:r w:rsidRPr="0042033C">
        <w:rPr>
          <w:rFonts w:cs="Calibri"/>
          <w:snapToGrid w:val="0"/>
          <w:szCs w:val="20"/>
        </w:rPr>
        <w:t>Similarly, music, videos etc ma</w:t>
      </w:r>
      <w:r w:rsidR="0059446D">
        <w:rPr>
          <w:rFonts w:cs="Calibri"/>
          <w:snapToGrid w:val="0"/>
          <w:szCs w:val="20"/>
        </w:rPr>
        <w:t xml:space="preserve">y be streamed from the internet </w:t>
      </w:r>
      <w:r w:rsidRPr="0042033C">
        <w:rPr>
          <w:rFonts w:cs="Calibri"/>
          <w:snapToGrid w:val="0"/>
          <w:szCs w:val="20"/>
        </w:rPr>
        <w:t xml:space="preserve">if it is relevant to the children’s learning or relevant to research or professional development undertaken by educators. However, streaming of this kind will only take place from websites where this can legally take place such as iTunes or YouTube. </w:t>
      </w:r>
    </w:p>
    <w:p w14:paraId="024C4486" w14:textId="77777777" w:rsidR="0042033C" w:rsidRDefault="0042033C" w:rsidP="0042033C">
      <w:pPr>
        <w:numPr>
          <w:ilvl w:val="0"/>
          <w:numId w:val="4"/>
        </w:numPr>
        <w:ind w:right="425"/>
        <w:rPr>
          <w:rFonts w:cs="Calibri"/>
          <w:snapToGrid w:val="0"/>
          <w:szCs w:val="20"/>
        </w:rPr>
      </w:pPr>
      <w:r w:rsidRPr="0042033C">
        <w:rPr>
          <w:rFonts w:cs="Calibri"/>
          <w:snapToGrid w:val="0"/>
          <w:szCs w:val="20"/>
        </w:rPr>
        <w:t>If a</w:t>
      </w:r>
      <w:r>
        <w:rPr>
          <w:rFonts w:cs="Calibri"/>
          <w:snapToGrid w:val="0"/>
          <w:szCs w:val="20"/>
        </w:rPr>
        <w:t>n</w:t>
      </w:r>
      <w:r w:rsidRPr="0042033C">
        <w:rPr>
          <w:rFonts w:cs="Calibri"/>
          <w:snapToGrid w:val="0"/>
          <w:szCs w:val="20"/>
        </w:rPr>
        <w:t xml:space="preserve"> ed</w:t>
      </w:r>
      <w:r>
        <w:rPr>
          <w:rFonts w:cs="Calibri"/>
          <w:snapToGrid w:val="0"/>
          <w:szCs w:val="20"/>
        </w:rPr>
        <w:t>ucator</w:t>
      </w:r>
      <w:r w:rsidRPr="0042033C">
        <w:rPr>
          <w:rFonts w:cs="Calibri"/>
          <w:snapToGrid w:val="0"/>
          <w:szCs w:val="20"/>
        </w:rPr>
        <w:t xml:space="preserve"> has brought in their own laptop to complete work, educators will follow the premise that what they are doing whilst on their laptop is relevant to their job roles at the service.</w:t>
      </w:r>
    </w:p>
    <w:p w14:paraId="42ED7064" w14:textId="77777777" w:rsidR="0042033C" w:rsidRDefault="0042033C" w:rsidP="0042033C">
      <w:pPr>
        <w:numPr>
          <w:ilvl w:val="0"/>
          <w:numId w:val="4"/>
        </w:numPr>
        <w:ind w:right="425"/>
        <w:rPr>
          <w:rFonts w:cs="Calibri"/>
          <w:snapToGrid w:val="0"/>
          <w:szCs w:val="20"/>
        </w:rPr>
      </w:pPr>
      <w:r w:rsidRPr="0042033C">
        <w:rPr>
          <w:rFonts w:cs="Calibri"/>
          <w:snapToGrid w:val="0"/>
          <w:szCs w:val="20"/>
        </w:rPr>
        <w:t>For those educators who can access the internet from their mobile phone, it is preferred that educators do not access the internet (whether they are using the service’s Wi-Fi or their personal data plans) via their mobile phones but rather use the service’s computers</w:t>
      </w:r>
      <w:r w:rsidR="003E3894">
        <w:rPr>
          <w:rFonts w:cs="Calibri"/>
          <w:snapToGrid w:val="0"/>
          <w:szCs w:val="20"/>
        </w:rPr>
        <w:t xml:space="preserve"> or </w:t>
      </w:r>
      <w:proofErr w:type="spellStart"/>
      <w:r w:rsidR="003E3894">
        <w:rPr>
          <w:rFonts w:cs="Calibri"/>
          <w:snapToGrid w:val="0"/>
          <w:szCs w:val="20"/>
        </w:rPr>
        <w:t>Ipads</w:t>
      </w:r>
      <w:proofErr w:type="spellEnd"/>
      <w:r w:rsidRPr="0042033C">
        <w:rPr>
          <w:rFonts w:cs="Calibri"/>
          <w:snapToGrid w:val="0"/>
          <w:szCs w:val="20"/>
        </w:rPr>
        <w:t xml:space="preserve"> for work relating to their job role. </w:t>
      </w:r>
    </w:p>
    <w:p w14:paraId="29FD9083" w14:textId="77777777" w:rsidR="0042033C" w:rsidRDefault="00A301B1" w:rsidP="0042033C">
      <w:pPr>
        <w:numPr>
          <w:ilvl w:val="0"/>
          <w:numId w:val="4"/>
        </w:numPr>
        <w:ind w:right="425"/>
        <w:rPr>
          <w:rFonts w:cs="Calibri"/>
          <w:snapToGrid w:val="0"/>
          <w:szCs w:val="20"/>
        </w:rPr>
      </w:pPr>
      <w:r>
        <w:rPr>
          <w:rFonts w:cs="Calibri"/>
          <w:snapToGrid w:val="0"/>
          <w:szCs w:val="20"/>
        </w:rPr>
        <w:t xml:space="preserve">Any educators </w:t>
      </w:r>
      <w:r w:rsidR="0042033C" w:rsidRPr="0042033C">
        <w:rPr>
          <w:rFonts w:cs="Calibri"/>
          <w:snapToGrid w:val="0"/>
          <w:szCs w:val="20"/>
        </w:rPr>
        <w:t>found to be using the computers inappropriately will face an enquiry by management and other relevant parties to decide a course of action based on the severity of their misconduct.</w:t>
      </w:r>
    </w:p>
    <w:p w14:paraId="7F9DB672" w14:textId="77777777" w:rsidR="0042033C" w:rsidRPr="0042033C" w:rsidRDefault="0042033C" w:rsidP="0042033C">
      <w:pPr>
        <w:numPr>
          <w:ilvl w:val="0"/>
          <w:numId w:val="4"/>
        </w:numPr>
        <w:ind w:right="425"/>
        <w:rPr>
          <w:rFonts w:cs="Calibri"/>
          <w:snapToGrid w:val="0"/>
          <w:szCs w:val="20"/>
        </w:rPr>
      </w:pPr>
      <w:r w:rsidRPr="0042033C">
        <w:rPr>
          <w:rFonts w:cs="Calibri"/>
          <w:snapToGrid w:val="0"/>
          <w:szCs w:val="20"/>
        </w:rPr>
        <w:t>This policy is also in</w:t>
      </w:r>
      <w:r w:rsidR="00A301B1">
        <w:rPr>
          <w:rFonts w:cs="Calibri"/>
          <w:snapToGrid w:val="0"/>
          <w:szCs w:val="20"/>
        </w:rPr>
        <w:t>clusive</w:t>
      </w:r>
      <w:r w:rsidRPr="0042033C">
        <w:rPr>
          <w:rFonts w:cs="Calibri"/>
          <w:snapToGrid w:val="0"/>
          <w:szCs w:val="20"/>
        </w:rPr>
        <w:t xml:space="preserve"> of state and federal laws reg</w:t>
      </w:r>
      <w:r w:rsidR="00A301B1">
        <w:rPr>
          <w:rFonts w:cs="Calibri"/>
          <w:snapToGrid w:val="0"/>
          <w:szCs w:val="20"/>
        </w:rPr>
        <w:t xml:space="preserve">arding computer usage. Should educators </w:t>
      </w:r>
      <w:r w:rsidRPr="0042033C">
        <w:rPr>
          <w:rFonts w:cs="Calibri"/>
          <w:snapToGrid w:val="0"/>
          <w:szCs w:val="20"/>
        </w:rPr>
        <w:t>or other relevant individual</w:t>
      </w:r>
      <w:r w:rsidR="00A301B1">
        <w:rPr>
          <w:rFonts w:cs="Calibri"/>
          <w:snapToGrid w:val="0"/>
          <w:szCs w:val="20"/>
        </w:rPr>
        <w:t>s</w:t>
      </w:r>
      <w:r w:rsidRPr="0042033C">
        <w:rPr>
          <w:rFonts w:cs="Calibri"/>
          <w:snapToGrid w:val="0"/>
          <w:szCs w:val="20"/>
        </w:rPr>
        <w:t xml:space="preserve"> use the service’s computers in a way that breaks a law, the service will take the appropriate required action (</w:t>
      </w:r>
      <w:proofErr w:type="spellStart"/>
      <w:r w:rsidRPr="0042033C">
        <w:rPr>
          <w:rFonts w:cs="Calibri"/>
          <w:snapToGrid w:val="0"/>
          <w:szCs w:val="20"/>
        </w:rPr>
        <w:t>eg.</w:t>
      </w:r>
      <w:proofErr w:type="spellEnd"/>
      <w:r w:rsidRPr="0042033C">
        <w:rPr>
          <w:rFonts w:cs="Calibri"/>
          <w:snapToGrid w:val="0"/>
          <w:szCs w:val="20"/>
        </w:rPr>
        <w:t xml:space="preserve"> Reporting to the police). Fu</w:t>
      </w:r>
      <w:r w:rsidR="00A301B1">
        <w:rPr>
          <w:rFonts w:cs="Calibri"/>
          <w:snapToGrid w:val="0"/>
          <w:szCs w:val="20"/>
        </w:rPr>
        <w:t xml:space="preserve">rthermore, the educator </w:t>
      </w:r>
      <w:r w:rsidRPr="0042033C">
        <w:rPr>
          <w:rFonts w:cs="Calibri"/>
          <w:snapToGrid w:val="0"/>
          <w:szCs w:val="20"/>
        </w:rPr>
        <w:t>or individual will face an enquiry held by management and other relevant parties to assess whether this conduct will affect their role within the service’s operations.</w:t>
      </w:r>
    </w:p>
    <w:p w14:paraId="606D30D8" w14:textId="77777777" w:rsidR="0042033C" w:rsidRDefault="0042033C" w:rsidP="006239DF">
      <w:pPr>
        <w:ind w:right="425"/>
        <w:rPr>
          <w:rFonts w:cs="Calibri"/>
          <w:snapToGrid w:val="0"/>
          <w:szCs w:val="20"/>
        </w:rPr>
      </w:pPr>
    </w:p>
    <w:p w14:paraId="57F7AB01" w14:textId="77777777" w:rsidR="003E3894" w:rsidRDefault="003E3894" w:rsidP="006239DF">
      <w:pPr>
        <w:ind w:right="425"/>
        <w:rPr>
          <w:rFonts w:cs="Calibri"/>
          <w:b/>
          <w:snapToGrid w:val="0"/>
          <w:szCs w:val="20"/>
        </w:rPr>
      </w:pPr>
    </w:p>
    <w:p w14:paraId="53682BB7" w14:textId="77777777" w:rsidR="0042033C" w:rsidRPr="0042033C" w:rsidRDefault="0042033C" w:rsidP="006239DF">
      <w:pPr>
        <w:ind w:right="425"/>
        <w:rPr>
          <w:rFonts w:cs="Calibri"/>
          <w:b/>
          <w:snapToGrid w:val="0"/>
          <w:szCs w:val="20"/>
        </w:rPr>
      </w:pPr>
      <w:r w:rsidRPr="0042033C">
        <w:rPr>
          <w:rFonts w:cs="Calibri"/>
          <w:b/>
          <w:snapToGrid w:val="0"/>
          <w:szCs w:val="20"/>
        </w:rPr>
        <w:lastRenderedPageBreak/>
        <w:t>Television and DVD Player Usage</w:t>
      </w:r>
    </w:p>
    <w:p w14:paraId="5E61E9F7" w14:textId="77777777" w:rsidR="006239DF" w:rsidRPr="006239DF" w:rsidRDefault="006239DF" w:rsidP="006239DF">
      <w:pPr>
        <w:ind w:right="425"/>
        <w:rPr>
          <w:rFonts w:cs="Calibri"/>
          <w:snapToGrid w:val="0"/>
          <w:szCs w:val="20"/>
        </w:rPr>
      </w:pPr>
      <w:r w:rsidRPr="006239DF">
        <w:rPr>
          <w:rFonts w:cs="Calibri"/>
          <w:snapToGrid w:val="0"/>
          <w:szCs w:val="20"/>
        </w:rPr>
        <w:t xml:space="preserve">The T.V will be an additional tool to enhance </w:t>
      </w:r>
      <w:r>
        <w:rPr>
          <w:rFonts w:cs="Calibri"/>
          <w:snapToGrid w:val="0"/>
          <w:szCs w:val="20"/>
        </w:rPr>
        <w:t>curriculum</w:t>
      </w:r>
      <w:r w:rsidRPr="006239DF">
        <w:rPr>
          <w:rFonts w:cs="Calibri"/>
          <w:snapToGrid w:val="0"/>
          <w:szCs w:val="20"/>
        </w:rPr>
        <w:t xml:space="preserve"> activities, not a substitution.</w:t>
      </w:r>
    </w:p>
    <w:p w14:paraId="6D598471" w14:textId="77777777" w:rsidR="006239DF" w:rsidRPr="006239DF" w:rsidRDefault="006239DF" w:rsidP="006239DF">
      <w:pPr>
        <w:tabs>
          <w:tab w:val="left" w:pos="8640"/>
        </w:tabs>
        <w:rPr>
          <w:rFonts w:cs="Calibri"/>
          <w:snapToGrid w:val="0"/>
          <w:szCs w:val="20"/>
        </w:rPr>
      </w:pPr>
      <w:r w:rsidRPr="006239DF">
        <w:rPr>
          <w:rFonts w:cs="Calibri"/>
          <w:snapToGrid w:val="0"/>
          <w:szCs w:val="20"/>
        </w:rPr>
        <w:t>Guidelines for use would be:</w:t>
      </w:r>
    </w:p>
    <w:p w14:paraId="1E3AC97B" w14:textId="77777777" w:rsidR="006239DF" w:rsidRPr="006239DF" w:rsidRDefault="006239DF" w:rsidP="006239DF">
      <w:pPr>
        <w:numPr>
          <w:ilvl w:val="0"/>
          <w:numId w:val="1"/>
        </w:numPr>
        <w:tabs>
          <w:tab w:val="clear" w:pos="360"/>
          <w:tab w:val="num" w:pos="1080"/>
          <w:tab w:val="left" w:pos="8640"/>
        </w:tabs>
        <w:spacing w:after="0" w:line="240" w:lineRule="auto"/>
        <w:ind w:left="1080"/>
        <w:rPr>
          <w:rFonts w:cs="Calibri"/>
          <w:snapToGrid w:val="0"/>
          <w:szCs w:val="20"/>
        </w:rPr>
      </w:pPr>
      <w:r w:rsidRPr="006239DF">
        <w:rPr>
          <w:rFonts w:cs="Calibri"/>
          <w:snapToGrid w:val="0"/>
          <w:szCs w:val="20"/>
        </w:rPr>
        <w:t>To assist in expanding the content of the daily program and current affairs.</w:t>
      </w:r>
    </w:p>
    <w:p w14:paraId="505032D9" w14:textId="77777777" w:rsidR="006239DF" w:rsidRPr="006239DF" w:rsidRDefault="006239DF" w:rsidP="006239DF">
      <w:pPr>
        <w:numPr>
          <w:ilvl w:val="0"/>
          <w:numId w:val="1"/>
        </w:numPr>
        <w:tabs>
          <w:tab w:val="clear" w:pos="360"/>
          <w:tab w:val="num" w:pos="1080"/>
          <w:tab w:val="left" w:pos="8640"/>
        </w:tabs>
        <w:spacing w:after="0" w:line="240" w:lineRule="auto"/>
        <w:ind w:left="1080"/>
        <w:rPr>
          <w:rFonts w:cs="Calibri"/>
          <w:snapToGrid w:val="0"/>
          <w:szCs w:val="20"/>
        </w:rPr>
      </w:pPr>
      <w:r w:rsidRPr="006239DF">
        <w:rPr>
          <w:rFonts w:cs="Calibri"/>
          <w:snapToGrid w:val="0"/>
          <w:szCs w:val="20"/>
        </w:rPr>
        <w:t>Be suitable to the needs and development levels of each child watching.</w:t>
      </w:r>
    </w:p>
    <w:p w14:paraId="2FBB8D65" w14:textId="77777777" w:rsidR="006239DF" w:rsidRPr="006239DF" w:rsidRDefault="006239DF" w:rsidP="006239DF">
      <w:pPr>
        <w:numPr>
          <w:ilvl w:val="0"/>
          <w:numId w:val="1"/>
        </w:numPr>
        <w:tabs>
          <w:tab w:val="clear" w:pos="360"/>
          <w:tab w:val="num" w:pos="1080"/>
          <w:tab w:val="left" w:pos="8640"/>
        </w:tabs>
        <w:spacing w:after="0" w:line="240" w:lineRule="auto"/>
        <w:ind w:left="1080"/>
        <w:rPr>
          <w:rFonts w:cs="Calibri"/>
          <w:snapToGrid w:val="0"/>
          <w:szCs w:val="20"/>
        </w:rPr>
      </w:pPr>
      <w:r w:rsidRPr="006239DF">
        <w:rPr>
          <w:rFonts w:cs="Calibri"/>
          <w:snapToGrid w:val="0"/>
          <w:szCs w:val="20"/>
        </w:rPr>
        <w:t>Chosen programs should hold the interests of the children</w:t>
      </w:r>
    </w:p>
    <w:p w14:paraId="492C1802" w14:textId="77777777" w:rsidR="006239DF" w:rsidRPr="006239DF" w:rsidRDefault="006239DF" w:rsidP="003E3894">
      <w:pPr>
        <w:tabs>
          <w:tab w:val="left" w:pos="8640"/>
        </w:tabs>
        <w:spacing w:after="0" w:line="240" w:lineRule="auto"/>
        <w:ind w:left="1080"/>
        <w:rPr>
          <w:rFonts w:cs="Calibri"/>
          <w:snapToGrid w:val="0"/>
          <w:szCs w:val="20"/>
        </w:rPr>
      </w:pPr>
      <w:r w:rsidRPr="006239DF">
        <w:rPr>
          <w:rFonts w:cs="Calibri"/>
          <w:snapToGrid w:val="0"/>
          <w:szCs w:val="20"/>
        </w:rPr>
        <w:br/>
      </w:r>
      <w:r w:rsidRPr="006239DF">
        <w:rPr>
          <w:rFonts w:cs="Calibri"/>
          <w:snapToGrid w:val="0"/>
          <w:szCs w:val="20"/>
        </w:rPr>
        <w:tab/>
      </w:r>
    </w:p>
    <w:p w14:paraId="3BA1E708" w14:textId="77777777" w:rsidR="006239DF" w:rsidRPr="006239DF" w:rsidRDefault="006239DF" w:rsidP="006239DF">
      <w:pPr>
        <w:tabs>
          <w:tab w:val="left" w:pos="8640"/>
        </w:tabs>
        <w:spacing w:after="0" w:line="240" w:lineRule="auto"/>
        <w:ind w:right="-43"/>
        <w:rPr>
          <w:rFonts w:eastAsia="Times New Roman" w:cs="Calibri"/>
          <w:szCs w:val="20"/>
        </w:rPr>
      </w:pPr>
      <w:r w:rsidRPr="006239DF">
        <w:rPr>
          <w:rFonts w:eastAsia="Times New Roman" w:cs="Calibri"/>
          <w:szCs w:val="20"/>
        </w:rPr>
        <w:t xml:space="preserve">Programs must be carefully selected with suitable content. Programs depicting violence e.g. graphic news reports should not be shown. Children are to view </w:t>
      </w:r>
      <w:r w:rsidRPr="006239DF">
        <w:rPr>
          <w:rFonts w:eastAsia="Times New Roman" w:cs="Calibri"/>
          <w:b/>
          <w:szCs w:val="20"/>
        </w:rPr>
        <w:t>'G' rated</w:t>
      </w:r>
      <w:r w:rsidRPr="006239DF">
        <w:rPr>
          <w:rFonts w:eastAsia="Times New Roman" w:cs="Calibri"/>
          <w:szCs w:val="20"/>
        </w:rPr>
        <w:t xml:space="preserve"> videos only.</w:t>
      </w:r>
    </w:p>
    <w:p w14:paraId="4D2903BC" w14:textId="77777777" w:rsidR="006239DF" w:rsidRPr="006239DF" w:rsidRDefault="006239DF" w:rsidP="006239DF">
      <w:pPr>
        <w:tabs>
          <w:tab w:val="left" w:pos="8640"/>
        </w:tabs>
        <w:spacing w:after="0" w:line="240" w:lineRule="auto"/>
        <w:ind w:right="-43"/>
        <w:rPr>
          <w:rFonts w:eastAsia="Times New Roman" w:cs="Calibri"/>
          <w:b/>
          <w:szCs w:val="20"/>
        </w:rPr>
      </w:pPr>
    </w:p>
    <w:p w14:paraId="3981175E" w14:textId="77777777" w:rsidR="006239DF" w:rsidRDefault="006239DF" w:rsidP="006239DF">
      <w:pPr>
        <w:tabs>
          <w:tab w:val="left" w:pos="8640"/>
        </w:tabs>
        <w:rPr>
          <w:rFonts w:cs="Calibri"/>
          <w:snapToGrid w:val="0"/>
          <w:szCs w:val="20"/>
        </w:rPr>
      </w:pPr>
      <w:r w:rsidRPr="006239DF">
        <w:rPr>
          <w:rFonts w:cs="Calibri"/>
          <w:snapToGrid w:val="0"/>
          <w:szCs w:val="20"/>
        </w:rPr>
        <w:t>Educators will sit with the children to monitor and discuss any aspects of the video or television program they are viewing.</w:t>
      </w:r>
    </w:p>
    <w:p w14:paraId="286A4359" w14:textId="77777777" w:rsidR="00A1127B" w:rsidRPr="006239DF" w:rsidRDefault="00A1127B" w:rsidP="006239DF">
      <w:pPr>
        <w:tabs>
          <w:tab w:val="left" w:pos="8640"/>
        </w:tabs>
        <w:rPr>
          <w:rFonts w:cs="Calibri"/>
          <w:snapToGrid w:val="0"/>
          <w:szCs w:val="20"/>
        </w:rPr>
      </w:pPr>
    </w:p>
    <w:p w14:paraId="0FA66AC7" w14:textId="77777777" w:rsidR="00A1127B" w:rsidRPr="00A1127B" w:rsidRDefault="006239DF" w:rsidP="00A1127B">
      <w:pPr>
        <w:pStyle w:val="NoSpacing"/>
        <w:rPr>
          <w:b/>
        </w:rPr>
      </w:pPr>
      <w:r w:rsidRPr="00A1127B">
        <w:rPr>
          <w:b/>
          <w:sz w:val="36"/>
          <w:szCs w:val="36"/>
        </w:rPr>
        <w:t>Sources</w:t>
      </w:r>
      <w:r>
        <w:rPr>
          <w:sz w:val="40"/>
          <w:szCs w:val="32"/>
        </w:rPr>
        <w:br/>
      </w:r>
      <w:r w:rsidRPr="00A1127B">
        <w:rPr>
          <w:b/>
        </w:rPr>
        <w:t>National Quality Standard</w:t>
      </w:r>
      <w:r w:rsidRPr="00A1127B">
        <w:rPr>
          <w:b/>
          <w:sz w:val="40"/>
          <w:szCs w:val="32"/>
        </w:rPr>
        <w:br/>
      </w:r>
      <w:r w:rsidRPr="00A1127B">
        <w:rPr>
          <w:b/>
        </w:rPr>
        <w:t>Early Years Learning Framework</w:t>
      </w:r>
    </w:p>
    <w:p w14:paraId="7E5B05AB" w14:textId="77777777" w:rsidR="006239DF" w:rsidRDefault="00A1127B" w:rsidP="00A1127B">
      <w:pPr>
        <w:pStyle w:val="NoSpacing"/>
      </w:pPr>
      <w:r w:rsidRPr="00A1127B">
        <w:rPr>
          <w:b/>
        </w:rPr>
        <w:t>Education and Care Services National Regulations 2011</w:t>
      </w:r>
      <w:r w:rsidR="006239DF" w:rsidRPr="00A1127B">
        <w:rPr>
          <w:b/>
          <w:sz w:val="36"/>
          <w:szCs w:val="32"/>
        </w:rPr>
        <w:br/>
      </w:r>
    </w:p>
    <w:p w14:paraId="04F565DD" w14:textId="77777777" w:rsidR="00A1127B" w:rsidRPr="00A1127B" w:rsidRDefault="00A1127B" w:rsidP="00A1127B">
      <w:pPr>
        <w:pStyle w:val="NoSpacing"/>
      </w:pPr>
    </w:p>
    <w:p w14:paraId="555182C3" w14:textId="77777777" w:rsidR="006239DF" w:rsidRPr="006239DF" w:rsidRDefault="006239DF" w:rsidP="006239DF">
      <w:pPr>
        <w:rPr>
          <w:rFonts w:cs="Calibri"/>
          <w:b/>
          <w:sz w:val="40"/>
          <w:szCs w:val="32"/>
        </w:rPr>
      </w:pPr>
      <w:r w:rsidRPr="006239DF">
        <w:rPr>
          <w:rFonts w:cs="Calibri"/>
          <w:b/>
          <w:sz w:val="36"/>
          <w:szCs w:val="32"/>
        </w:rPr>
        <w:t>Review</w:t>
      </w:r>
    </w:p>
    <w:p w14:paraId="33124483" w14:textId="15C80618" w:rsidR="006239DF" w:rsidRPr="006239DF" w:rsidRDefault="006239DF" w:rsidP="006239DF">
      <w:pPr>
        <w:rPr>
          <w:rFonts w:cs="Calibri"/>
          <w:szCs w:val="20"/>
        </w:rPr>
      </w:pPr>
      <w:r w:rsidRPr="006239DF">
        <w:rPr>
          <w:rFonts w:cs="Calibri"/>
          <w:szCs w:val="20"/>
        </w:rPr>
        <w:t>The policy will be reviewed a</w:t>
      </w:r>
      <w:r w:rsidR="00EA5348">
        <w:rPr>
          <w:rFonts w:cs="Calibri"/>
          <w:szCs w:val="20"/>
        </w:rPr>
        <w:t>s needed</w:t>
      </w:r>
      <w:r w:rsidRPr="006239DF">
        <w:rPr>
          <w:rFonts w:cs="Calibri"/>
          <w:szCs w:val="20"/>
        </w:rPr>
        <w:t xml:space="preserve">. </w:t>
      </w:r>
    </w:p>
    <w:p w14:paraId="5EDB2EFA" w14:textId="77777777" w:rsidR="006239DF" w:rsidRPr="006239DF" w:rsidRDefault="006239DF" w:rsidP="006239DF">
      <w:pPr>
        <w:rPr>
          <w:rFonts w:cs="Calibri"/>
          <w:szCs w:val="20"/>
        </w:rPr>
      </w:pPr>
      <w:r w:rsidRPr="006239DF">
        <w:rPr>
          <w:rFonts w:cs="Calibri"/>
          <w:szCs w:val="20"/>
        </w:rPr>
        <w:t>The review will be conducted by:</w:t>
      </w:r>
    </w:p>
    <w:p w14:paraId="19A62169" w14:textId="77777777" w:rsidR="006239DF" w:rsidRPr="006239DF" w:rsidRDefault="006239DF" w:rsidP="006239DF">
      <w:pPr>
        <w:numPr>
          <w:ilvl w:val="0"/>
          <w:numId w:val="3"/>
        </w:numPr>
        <w:rPr>
          <w:rFonts w:cs="Calibri"/>
          <w:szCs w:val="20"/>
        </w:rPr>
      </w:pPr>
      <w:r w:rsidRPr="006239DF">
        <w:rPr>
          <w:rFonts w:cs="Calibri"/>
          <w:szCs w:val="20"/>
        </w:rPr>
        <w:t>Management</w:t>
      </w:r>
    </w:p>
    <w:p w14:paraId="155C84E6" w14:textId="77777777" w:rsidR="006239DF" w:rsidRPr="006239DF" w:rsidRDefault="006239DF" w:rsidP="006239DF">
      <w:pPr>
        <w:numPr>
          <w:ilvl w:val="0"/>
          <w:numId w:val="3"/>
        </w:numPr>
        <w:rPr>
          <w:rFonts w:cs="Calibri"/>
          <w:szCs w:val="20"/>
        </w:rPr>
      </w:pPr>
      <w:r w:rsidRPr="006239DF">
        <w:rPr>
          <w:rFonts w:cs="Calibri"/>
          <w:szCs w:val="20"/>
        </w:rPr>
        <w:t>Employees</w:t>
      </w:r>
    </w:p>
    <w:p w14:paraId="19633789" w14:textId="77777777" w:rsidR="006239DF" w:rsidRPr="006239DF" w:rsidRDefault="006239DF" w:rsidP="006239DF">
      <w:pPr>
        <w:numPr>
          <w:ilvl w:val="0"/>
          <w:numId w:val="3"/>
        </w:numPr>
        <w:rPr>
          <w:rFonts w:cs="Calibri"/>
          <w:szCs w:val="20"/>
        </w:rPr>
      </w:pPr>
      <w:r w:rsidRPr="006239DF">
        <w:rPr>
          <w:rFonts w:cs="Calibri"/>
          <w:szCs w:val="20"/>
        </w:rPr>
        <w:t xml:space="preserve">Parents </w:t>
      </w:r>
    </w:p>
    <w:p w14:paraId="0E563D4B" w14:textId="77777777" w:rsidR="006239DF" w:rsidRPr="006239DF" w:rsidRDefault="006239DF" w:rsidP="006239DF">
      <w:pPr>
        <w:numPr>
          <w:ilvl w:val="0"/>
          <w:numId w:val="3"/>
        </w:numPr>
        <w:rPr>
          <w:rFonts w:cs="Calibri"/>
          <w:szCs w:val="20"/>
        </w:rPr>
      </w:pPr>
      <w:r w:rsidRPr="006239DF">
        <w:rPr>
          <w:rFonts w:cs="Calibri"/>
          <w:szCs w:val="20"/>
        </w:rPr>
        <w:t>Interested Parties.</w:t>
      </w:r>
    </w:p>
    <w:p w14:paraId="5679AEFE" w14:textId="77777777" w:rsidR="00EA5348" w:rsidRDefault="00EA5348" w:rsidP="00EA5348">
      <w:pPr>
        <w:rPr>
          <w:rFonts w:cs="Calibri"/>
          <w:b/>
          <w:szCs w:val="20"/>
        </w:rPr>
      </w:pPr>
    </w:p>
    <w:p w14:paraId="1C3F9CB0" w14:textId="77777777" w:rsidR="00EA5348" w:rsidRDefault="00EA5348" w:rsidP="00EA5348">
      <w:pPr>
        <w:rPr>
          <w:rFonts w:cs="Calibri"/>
          <w:b/>
        </w:rPr>
      </w:pPr>
    </w:p>
    <w:p w14:paraId="4E40CB8A" w14:textId="77777777" w:rsidR="00EA5348" w:rsidRDefault="00EA5348" w:rsidP="00EA5348">
      <w:pPr>
        <w:rPr>
          <w:rFonts w:cs="Calibri"/>
          <w:b/>
        </w:rPr>
      </w:pPr>
    </w:p>
    <w:p w14:paraId="2DFFFAEC" w14:textId="77777777" w:rsidR="00EA5348" w:rsidRDefault="00EA5348" w:rsidP="00EA5348">
      <w:pPr>
        <w:rPr>
          <w:rFonts w:cs="Calibri"/>
          <w:b/>
        </w:rPr>
      </w:pPr>
    </w:p>
    <w:p w14:paraId="06E9AA7F" w14:textId="26CD5343" w:rsidR="00EA5348" w:rsidRDefault="00EA5348" w:rsidP="00EA5348">
      <w:pPr>
        <w:rPr>
          <w:rFonts w:cs="Calibri"/>
          <w:b/>
        </w:rPr>
      </w:pPr>
      <w:bookmarkStart w:id="1" w:name="_GoBack"/>
      <w:bookmarkEnd w:id="1"/>
      <w:r>
        <w:rPr>
          <w:rFonts w:cs="Calibri"/>
          <w:b/>
        </w:rPr>
        <w:lastRenderedPageBreak/>
        <w:t>Reviewed: 12/7/19</w:t>
      </w:r>
      <w:r w:rsidRPr="00C3279A">
        <w:rPr>
          <w:rFonts w:cs="Calibri"/>
          <w:b/>
        </w:rPr>
        <w:tab/>
      </w:r>
      <w:r w:rsidRPr="00C3279A">
        <w:rPr>
          <w:rFonts w:cs="Calibri"/>
          <w:b/>
        </w:rPr>
        <w:tab/>
        <w:t xml:space="preserve">Date for next review: </w:t>
      </w:r>
      <w:r>
        <w:rPr>
          <w:rFonts w:cs="Calibri"/>
          <w:b/>
        </w:rPr>
        <w:t>As needed</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649"/>
        <w:gridCol w:w="1539"/>
        <w:gridCol w:w="1670"/>
        <w:gridCol w:w="4252"/>
      </w:tblGrid>
      <w:tr w:rsidR="00EA5348" w:rsidRPr="000567C5" w14:paraId="715A35C4" w14:textId="77777777" w:rsidTr="00B638A8">
        <w:tc>
          <w:tcPr>
            <w:tcW w:w="1347" w:type="dxa"/>
            <w:shd w:val="clear" w:color="auto" w:fill="auto"/>
          </w:tcPr>
          <w:p w14:paraId="4D3E6EC7" w14:textId="77777777" w:rsidR="00EA5348" w:rsidRPr="000567C5" w:rsidRDefault="00EA5348" w:rsidP="00B638A8">
            <w:pPr>
              <w:spacing w:line="240" w:lineRule="auto"/>
              <w:rPr>
                <w:rFonts w:cs="Calibri"/>
                <w:b/>
                <w:sz w:val="20"/>
              </w:rPr>
            </w:pPr>
            <w:r w:rsidRPr="000567C5">
              <w:rPr>
                <w:rFonts w:cs="Calibri"/>
                <w:b/>
                <w:sz w:val="20"/>
              </w:rPr>
              <w:t>Version Control</w:t>
            </w:r>
          </w:p>
        </w:tc>
        <w:tc>
          <w:tcPr>
            <w:tcW w:w="1649" w:type="dxa"/>
            <w:shd w:val="clear" w:color="auto" w:fill="auto"/>
          </w:tcPr>
          <w:p w14:paraId="6F2C9B50" w14:textId="77777777" w:rsidR="00EA5348" w:rsidRPr="000567C5" w:rsidRDefault="00EA5348" w:rsidP="00B638A8">
            <w:pPr>
              <w:spacing w:line="240" w:lineRule="auto"/>
              <w:rPr>
                <w:rFonts w:cs="Calibri"/>
                <w:b/>
                <w:sz w:val="20"/>
              </w:rPr>
            </w:pPr>
            <w:r w:rsidRPr="000567C5">
              <w:rPr>
                <w:rFonts w:cs="Calibri"/>
                <w:b/>
                <w:sz w:val="20"/>
              </w:rPr>
              <w:t>Date Released</w:t>
            </w:r>
          </w:p>
        </w:tc>
        <w:tc>
          <w:tcPr>
            <w:tcW w:w="1539" w:type="dxa"/>
            <w:shd w:val="clear" w:color="auto" w:fill="auto"/>
          </w:tcPr>
          <w:p w14:paraId="1D4F2FCB" w14:textId="77777777" w:rsidR="00EA5348" w:rsidRPr="000567C5" w:rsidRDefault="00EA5348" w:rsidP="00B638A8">
            <w:pPr>
              <w:spacing w:line="240" w:lineRule="auto"/>
              <w:rPr>
                <w:rFonts w:cs="Calibri"/>
                <w:b/>
                <w:sz w:val="20"/>
              </w:rPr>
            </w:pPr>
            <w:r w:rsidRPr="000567C5">
              <w:rPr>
                <w:rFonts w:cs="Calibri"/>
                <w:b/>
                <w:sz w:val="20"/>
              </w:rPr>
              <w:t>Next Review</w:t>
            </w:r>
          </w:p>
        </w:tc>
        <w:tc>
          <w:tcPr>
            <w:tcW w:w="1670" w:type="dxa"/>
            <w:shd w:val="clear" w:color="auto" w:fill="auto"/>
          </w:tcPr>
          <w:p w14:paraId="01E94F99" w14:textId="77777777" w:rsidR="00EA5348" w:rsidRPr="000567C5" w:rsidRDefault="00EA5348" w:rsidP="00B638A8">
            <w:pPr>
              <w:spacing w:line="240" w:lineRule="auto"/>
              <w:rPr>
                <w:rFonts w:cs="Calibri"/>
                <w:b/>
                <w:sz w:val="20"/>
              </w:rPr>
            </w:pPr>
            <w:r w:rsidRPr="000567C5">
              <w:rPr>
                <w:rFonts w:cs="Calibri"/>
                <w:b/>
                <w:sz w:val="20"/>
              </w:rPr>
              <w:t>Approved By</w:t>
            </w:r>
          </w:p>
        </w:tc>
        <w:tc>
          <w:tcPr>
            <w:tcW w:w="4252" w:type="dxa"/>
            <w:shd w:val="clear" w:color="auto" w:fill="auto"/>
          </w:tcPr>
          <w:p w14:paraId="6E9F53AE" w14:textId="77777777" w:rsidR="00EA5348" w:rsidRPr="000567C5" w:rsidRDefault="00EA5348" w:rsidP="00B638A8">
            <w:pPr>
              <w:spacing w:line="240" w:lineRule="auto"/>
              <w:rPr>
                <w:rFonts w:cs="Calibri"/>
                <w:b/>
                <w:sz w:val="20"/>
              </w:rPr>
            </w:pPr>
            <w:r w:rsidRPr="000567C5">
              <w:rPr>
                <w:rFonts w:cs="Calibri"/>
                <w:b/>
                <w:sz w:val="20"/>
              </w:rPr>
              <w:t>Amendment</w:t>
            </w:r>
          </w:p>
        </w:tc>
      </w:tr>
      <w:tr w:rsidR="00EA5348" w:rsidRPr="000567C5" w14:paraId="61DA7F31" w14:textId="77777777" w:rsidTr="00B638A8">
        <w:trPr>
          <w:trHeight w:val="1242"/>
        </w:trPr>
        <w:tc>
          <w:tcPr>
            <w:tcW w:w="1347" w:type="dxa"/>
            <w:shd w:val="clear" w:color="auto" w:fill="auto"/>
          </w:tcPr>
          <w:p w14:paraId="2CCDA534" w14:textId="77777777" w:rsidR="00EA5348" w:rsidRPr="000567C5" w:rsidRDefault="00EA5348" w:rsidP="00B638A8">
            <w:pPr>
              <w:spacing w:line="240" w:lineRule="auto"/>
              <w:rPr>
                <w:rFonts w:cs="Calibri"/>
                <w:sz w:val="24"/>
              </w:rPr>
            </w:pPr>
            <w:r w:rsidRPr="000567C5">
              <w:rPr>
                <w:rFonts w:cs="Calibri"/>
                <w:sz w:val="24"/>
              </w:rPr>
              <w:t>1</w:t>
            </w:r>
          </w:p>
        </w:tc>
        <w:tc>
          <w:tcPr>
            <w:tcW w:w="1649" w:type="dxa"/>
            <w:shd w:val="clear" w:color="auto" w:fill="auto"/>
          </w:tcPr>
          <w:p w14:paraId="68477F40" w14:textId="77777777" w:rsidR="00EA5348" w:rsidRPr="000567C5" w:rsidRDefault="00EA5348" w:rsidP="00B638A8">
            <w:pPr>
              <w:spacing w:line="240" w:lineRule="auto"/>
              <w:rPr>
                <w:rFonts w:cs="Calibri"/>
                <w:sz w:val="24"/>
              </w:rPr>
            </w:pPr>
            <w:r>
              <w:rPr>
                <w:rFonts w:cs="Calibri"/>
                <w:sz w:val="24"/>
              </w:rPr>
              <w:t>1/12</w:t>
            </w:r>
            <w:r w:rsidRPr="000567C5">
              <w:rPr>
                <w:rFonts w:cs="Calibri"/>
                <w:sz w:val="24"/>
              </w:rPr>
              <w:t>/14</w:t>
            </w:r>
          </w:p>
        </w:tc>
        <w:tc>
          <w:tcPr>
            <w:tcW w:w="1539" w:type="dxa"/>
            <w:shd w:val="clear" w:color="auto" w:fill="auto"/>
          </w:tcPr>
          <w:p w14:paraId="19E99F68" w14:textId="77777777" w:rsidR="00EA5348" w:rsidRPr="000567C5" w:rsidRDefault="00EA5348" w:rsidP="00B638A8">
            <w:pPr>
              <w:spacing w:line="240" w:lineRule="auto"/>
              <w:rPr>
                <w:rFonts w:cs="Calibri"/>
                <w:sz w:val="24"/>
              </w:rPr>
            </w:pPr>
            <w:r>
              <w:rPr>
                <w:rFonts w:cs="Calibri"/>
                <w:sz w:val="24"/>
              </w:rPr>
              <w:t>1/12</w:t>
            </w:r>
            <w:r w:rsidRPr="000567C5">
              <w:rPr>
                <w:rFonts w:cs="Calibri"/>
                <w:sz w:val="24"/>
              </w:rPr>
              <w:t>/15</w:t>
            </w:r>
          </w:p>
        </w:tc>
        <w:tc>
          <w:tcPr>
            <w:tcW w:w="1670" w:type="dxa"/>
            <w:shd w:val="clear" w:color="auto" w:fill="auto"/>
          </w:tcPr>
          <w:p w14:paraId="32951480" w14:textId="77777777" w:rsidR="00EA5348" w:rsidRPr="000567C5" w:rsidRDefault="00EA5348" w:rsidP="00B638A8">
            <w:pPr>
              <w:spacing w:line="240" w:lineRule="auto"/>
              <w:rPr>
                <w:rFonts w:cs="Calibri"/>
                <w:sz w:val="24"/>
              </w:rPr>
            </w:pPr>
            <w:r w:rsidRPr="000567C5">
              <w:rPr>
                <w:rFonts w:cs="Calibri"/>
                <w:sz w:val="24"/>
              </w:rPr>
              <w:t>Kirsty Hails</w:t>
            </w:r>
          </w:p>
          <w:p w14:paraId="1C40436D" w14:textId="77777777" w:rsidR="00EA5348" w:rsidRPr="000567C5" w:rsidRDefault="00EA5348" w:rsidP="00B638A8">
            <w:pPr>
              <w:spacing w:line="240" w:lineRule="auto"/>
              <w:rPr>
                <w:rFonts w:cs="Calibri"/>
                <w:sz w:val="24"/>
              </w:rPr>
            </w:pPr>
            <w:r w:rsidRPr="000567C5">
              <w:rPr>
                <w:rFonts w:cs="Calibri"/>
                <w:sz w:val="24"/>
              </w:rPr>
              <w:t>Director</w:t>
            </w:r>
          </w:p>
        </w:tc>
        <w:tc>
          <w:tcPr>
            <w:tcW w:w="4252" w:type="dxa"/>
            <w:shd w:val="clear" w:color="auto" w:fill="auto"/>
          </w:tcPr>
          <w:p w14:paraId="686766AA" w14:textId="77777777" w:rsidR="00EA5348" w:rsidRPr="000567C5" w:rsidRDefault="00EA5348" w:rsidP="00B638A8">
            <w:pPr>
              <w:spacing w:line="240" w:lineRule="auto"/>
              <w:rPr>
                <w:rFonts w:cs="Calibri"/>
                <w:sz w:val="24"/>
              </w:rPr>
            </w:pPr>
          </w:p>
        </w:tc>
      </w:tr>
      <w:tr w:rsidR="00EA5348" w:rsidRPr="000567C5" w14:paraId="17D734C5" w14:textId="77777777" w:rsidTr="00B638A8">
        <w:trPr>
          <w:trHeight w:val="458"/>
        </w:trPr>
        <w:tc>
          <w:tcPr>
            <w:tcW w:w="1347" w:type="dxa"/>
            <w:shd w:val="clear" w:color="auto" w:fill="auto"/>
          </w:tcPr>
          <w:p w14:paraId="164E692C" w14:textId="77777777" w:rsidR="00EA5348" w:rsidRDefault="00EA5348" w:rsidP="00B638A8">
            <w:pPr>
              <w:spacing w:line="240" w:lineRule="auto"/>
              <w:rPr>
                <w:rFonts w:cs="Calibri"/>
                <w:sz w:val="24"/>
              </w:rPr>
            </w:pPr>
            <w:r w:rsidRPr="000567C5">
              <w:rPr>
                <w:rFonts w:cs="Calibri"/>
                <w:sz w:val="24"/>
              </w:rPr>
              <w:t>2</w:t>
            </w:r>
          </w:p>
          <w:p w14:paraId="592585D0" w14:textId="77777777" w:rsidR="00EA5348" w:rsidRDefault="00EA5348" w:rsidP="00B638A8">
            <w:pPr>
              <w:spacing w:line="240" w:lineRule="auto"/>
              <w:rPr>
                <w:rFonts w:cs="Calibri"/>
                <w:sz w:val="24"/>
              </w:rPr>
            </w:pPr>
          </w:p>
          <w:p w14:paraId="0F8B6BAF" w14:textId="77777777" w:rsidR="00EA5348" w:rsidRPr="000567C5" w:rsidRDefault="00EA5348" w:rsidP="00B638A8">
            <w:pPr>
              <w:spacing w:line="240" w:lineRule="auto"/>
              <w:rPr>
                <w:rFonts w:cs="Calibri"/>
                <w:sz w:val="24"/>
              </w:rPr>
            </w:pPr>
          </w:p>
        </w:tc>
        <w:tc>
          <w:tcPr>
            <w:tcW w:w="1649" w:type="dxa"/>
            <w:shd w:val="clear" w:color="auto" w:fill="auto"/>
          </w:tcPr>
          <w:p w14:paraId="72AEDA5C" w14:textId="77777777" w:rsidR="00EA5348" w:rsidRPr="000567C5" w:rsidRDefault="00EA5348" w:rsidP="00B638A8">
            <w:pPr>
              <w:spacing w:line="240" w:lineRule="auto"/>
              <w:rPr>
                <w:rFonts w:cs="Calibri"/>
                <w:sz w:val="24"/>
              </w:rPr>
            </w:pPr>
            <w:r>
              <w:rPr>
                <w:rFonts w:cs="Calibri"/>
                <w:sz w:val="24"/>
              </w:rPr>
              <w:t>12/7/19</w:t>
            </w:r>
          </w:p>
        </w:tc>
        <w:tc>
          <w:tcPr>
            <w:tcW w:w="1539" w:type="dxa"/>
            <w:shd w:val="clear" w:color="auto" w:fill="auto"/>
          </w:tcPr>
          <w:p w14:paraId="38FBE7B2" w14:textId="77777777" w:rsidR="00EA5348" w:rsidRDefault="00EA5348" w:rsidP="00B638A8">
            <w:pPr>
              <w:spacing w:line="240" w:lineRule="auto"/>
              <w:rPr>
                <w:rFonts w:cs="Calibri"/>
                <w:sz w:val="24"/>
              </w:rPr>
            </w:pPr>
          </w:p>
          <w:p w14:paraId="32F45D46" w14:textId="77777777" w:rsidR="00EA5348" w:rsidRPr="000567C5" w:rsidRDefault="00EA5348" w:rsidP="00B638A8">
            <w:pPr>
              <w:spacing w:line="240" w:lineRule="auto"/>
              <w:rPr>
                <w:rFonts w:cs="Calibri"/>
                <w:sz w:val="24"/>
              </w:rPr>
            </w:pPr>
            <w:r>
              <w:rPr>
                <w:rFonts w:cs="Calibri"/>
                <w:sz w:val="24"/>
              </w:rPr>
              <w:t>As needed</w:t>
            </w:r>
          </w:p>
        </w:tc>
        <w:tc>
          <w:tcPr>
            <w:tcW w:w="1670" w:type="dxa"/>
            <w:shd w:val="clear" w:color="auto" w:fill="auto"/>
          </w:tcPr>
          <w:p w14:paraId="63AB1674" w14:textId="77777777" w:rsidR="00EA5348" w:rsidRDefault="00EA5348" w:rsidP="00B638A8">
            <w:pPr>
              <w:spacing w:line="240" w:lineRule="auto"/>
              <w:rPr>
                <w:rFonts w:cs="Calibri"/>
                <w:sz w:val="24"/>
              </w:rPr>
            </w:pPr>
            <w:r w:rsidRPr="000567C5">
              <w:rPr>
                <w:rFonts w:cs="Calibri"/>
                <w:sz w:val="24"/>
              </w:rPr>
              <w:t>Kirsty Hails’</w:t>
            </w:r>
          </w:p>
          <w:p w14:paraId="358939AE" w14:textId="77777777" w:rsidR="00EA5348" w:rsidRPr="000567C5" w:rsidRDefault="00EA5348" w:rsidP="00B638A8">
            <w:pPr>
              <w:spacing w:line="240" w:lineRule="auto"/>
              <w:rPr>
                <w:rFonts w:cs="Calibri"/>
                <w:sz w:val="24"/>
              </w:rPr>
            </w:pPr>
            <w:r w:rsidRPr="000567C5">
              <w:rPr>
                <w:rFonts w:cs="Calibri"/>
                <w:sz w:val="24"/>
              </w:rPr>
              <w:t>Director</w:t>
            </w:r>
            <w:r>
              <w:rPr>
                <w:rFonts w:cs="Calibri"/>
                <w:sz w:val="24"/>
              </w:rPr>
              <w:t xml:space="preserve"> and Advisory Committee</w:t>
            </w:r>
          </w:p>
        </w:tc>
        <w:tc>
          <w:tcPr>
            <w:tcW w:w="4252" w:type="dxa"/>
            <w:shd w:val="clear" w:color="auto" w:fill="auto"/>
          </w:tcPr>
          <w:p w14:paraId="6C76A45F" w14:textId="1FB5F158" w:rsidR="00EA5348" w:rsidRDefault="00EA5348" w:rsidP="00B638A8">
            <w:pPr>
              <w:spacing w:line="240" w:lineRule="auto"/>
              <w:rPr>
                <w:rFonts w:cs="Calibri"/>
                <w:sz w:val="24"/>
              </w:rPr>
            </w:pPr>
            <w:r>
              <w:rPr>
                <w:rFonts w:cs="Calibri"/>
                <w:sz w:val="24"/>
              </w:rPr>
              <w:t>Policy reviewed and Revised NQS Standards were added.</w:t>
            </w:r>
          </w:p>
          <w:p w14:paraId="1E8CBA63" w14:textId="77777777" w:rsidR="00EA5348" w:rsidRPr="000567C5" w:rsidRDefault="00EA5348" w:rsidP="00B638A8">
            <w:pPr>
              <w:spacing w:line="240" w:lineRule="auto"/>
              <w:rPr>
                <w:rFonts w:cs="Calibri"/>
                <w:sz w:val="24"/>
              </w:rPr>
            </w:pPr>
          </w:p>
        </w:tc>
      </w:tr>
    </w:tbl>
    <w:p w14:paraId="36102403" w14:textId="77777777" w:rsidR="00EA5348" w:rsidRDefault="00EA5348" w:rsidP="00EA5348"/>
    <w:p w14:paraId="28A617BE" w14:textId="77777777" w:rsidR="00EA5348" w:rsidRPr="006239DF" w:rsidRDefault="00EA5348" w:rsidP="006239DF">
      <w:pPr>
        <w:rPr>
          <w:rFonts w:cs="Calibri"/>
          <w:b/>
          <w:szCs w:val="20"/>
        </w:rPr>
      </w:pPr>
    </w:p>
    <w:p w14:paraId="6F6D890F" w14:textId="77777777" w:rsidR="00602806" w:rsidRPr="006239DF" w:rsidRDefault="00602806">
      <w:pPr>
        <w:rPr>
          <w:rFonts w:cs="Calibri"/>
        </w:rPr>
      </w:pPr>
    </w:p>
    <w:sectPr w:rsidR="00602806" w:rsidRPr="006239DF" w:rsidSect="00602806">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6A0EE" w14:textId="77777777" w:rsidR="00305537" w:rsidRDefault="00305537" w:rsidP="0060596B">
      <w:pPr>
        <w:spacing w:after="0" w:line="240" w:lineRule="auto"/>
      </w:pPr>
      <w:r>
        <w:separator/>
      </w:r>
    </w:p>
  </w:endnote>
  <w:endnote w:type="continuationSeparator" w:id="0">
    <w:p w14:paraId="50A11406" w14:textId="77777777" w:rsidR="00305537" w:rsidRDefault="00305537" w:rsidP="00605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CAA71" w14:textId="77777777" w:rsidR="0060596B" w:rsidRDefault="0060596B" w:rsidP="0060596B">
    <w:pPr>
      <w:pStyle w:val="Footer"/>
      <w:jc w:val="right"/>
    </w:pPr>
    <w:r>
      <w:fldChar w:fldCharType="begin"/>
    </w:r>
    <w:r>
      <w:instrText xml:space="preserve"> PAGE   \* MERGEFORMAT </w:instrText>
    </w:r>
    <w:r>
      <w:fldChar w:fldCharType="separate"/>
    </w:r>
    <w:r w:rsidR="0063537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AB5DD" w14:textId="77777777" w:rsidR="00305537" w:rsidRDefault="00305537" w:rsidP="0060596B">
      <w:pPr>
        <w:spacing w:after="0" w:line="240" w:lineRule="auto"/>
      </w:pPr>
      <w:r>
        <w:separator/>
      </w:r>
    </w:p>
  </w:footnote>
  <w:footnote w:type="continuationSeparator" w:id="0">
    <w:p w14:paraId="60F0C71F" w14:textId="77777777" w:rsidR="00305537" w:rsidRDefault="00305537" w:rsidP="006059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28705" w14:textId="77777777" w:rsidR="003E3894" w:rsidRDefault="0059446D">
    <w:pPr>
      <w:pStyle w:val="Header"/>
    </w:pPr>
    <w:r>
      <w:rPr>
        <w:noProof/>
        <w:lang w:val="en-US"/>
      </w:rPr>
      <w:drawing>
        <wp:inline distT="0" distB="0" distL="0" distR="0" wp14:anchorId="4091BBD1" wp14:editId="31DF1FDC">
          <wp:extent cx="165100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1000" cy="9144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0C1738"/>
    <w:multiLevelType w:val="singleLevel"/>
    <w:tmpl w:val="3AFADB84"/>
    <w:lvl w:ilvl="0">
      <w:start w:val="1"/>
      <w:numFmt w:val="bullet"/>
      <w:lvlText w:val=""/>
      <w:lvlJc w:val="left"/>
      <w:pPr>
        <w:tabs>
          <w:tab w:val="num" w:pos="360"/>
        </w:tabs>
        <w:ind w:left="360" w:hanging="360"/>
      </w:pPr>
      <w:rPr>
        <w:rFonts w:ascii="Symbol" w:hAnsi="Symbol" w:hint="default"/>
        <w:sz w:val="28"/>
      </w:rPr>
    </w:lvl>
  </w:abstractNum>
  <w:abstractNum w:abstractNumId="1" w15:restartNumberingAfterBreak="0">
    <w:nsid w:val="6A700764"/>
    <w:multiLevelType w:val="hybridMultilevel"/>
    <w:tmpl w:val="93D01FB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Arial"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Arial"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Arial"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6D731607"/>
    <w:multiLevelType w:val="singleLevel"/>
    <w:tmpl w:val="3AFADB84"/>
    <w:lvl w:ilvl="0">
      <w:start w:val="1"/>
      <w:numFmt w:val="bullet"/>
      <w:lvlText w:val=""/>
      <w:lvlJc w:val="left"/>
      <w:pPr>
        <w:tabs>
          <w:tab w:val="num" w:pos="360"/>
        </w:tabs>
        <w:ind w:left="360" w:hanging="360"/>
      </w:pPr>
      <w:rPr>
        <w:rFonts w:ascii="Symbol" w:hAnsi="Symbol" w:hint="default"/>
        <w:sz w:val="28"/>
      </w:rPr>
    </w:lvl>
  </w:abstractNum>
  <w:abstractNum w:abstractNumId="3" w15:restartNumberingAfterBreak="0">
    <w:nsid w:val="7DD34C8B"/>
    <w:multiLevelType w:val="hybridMultilevel"/>
    <w:tmpl w:val="65446B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9DF"/>
    <w:rsid w:val="00013956"/>
    <w:rsid w:val="00020220"/>
    <w:rsid w:val="0003304A"/>
    <w:rsid w:val="000358DC"/>
    <w:rsid w:val="0004373D"/>
    <w:rsid w:val="000448FA"/>
    <w:rsid w:val="00051BE6"/>
    <w:rsid w:val="0005300A"/>
    <w:rsid w:val="0006546A"/>
    <w:rsid w:val="00065696"/>
    <w:rsid w:val="00066204"/>
    <w:rsid w:val="00066560"/>
    <w:rsid w:val="00067B6A"/>
    <w:rsid w:val="0007134C"/>
    <w:rsid w:val="00071A7C"/>
    <w:rsid w:val="00075AA0"/>
    <w:rsid w:val="0007745F"/>
    <w:rsid w:val="00082803"/>
    <w:rsid w:val="0009298F"/>
    <w:rsid w:val="00095CE7"/>
    <w:rsid w:val="000C0F21"/>
    <w:rsid w:val="000C20B2"/>
    <w:rsid w:val="000C4547"/>
    <w:rsid w:val="000D569A"/>
    <w:rsid w:val="000E00B9"/>
    <w:rsid w:val="000E018A"/>
    <w:rsid w:val="000E2DE9"/>
    <w:rsid w:val="000E43A0"/>
    <w:rsid w:val="000E75C9"/>
    <w:rsid w:val="000E7D84"/>
    <w:rsid w:val="000F575C"/>
    <w:rsid w:val="000F5C17"/>
    <w:rsid w:val="0010362F"/>
    <w:rsid w:val="00103C8B"/>
    <w:rsid w:val="00105CE2"/>
    <w:rsid w:val="00113189"/>
    <w:rsid w:val="001163A4"/>
    <w:rsid w:val="001175ED"/>
    <w:rsid w:val="00125240"/>
    <w:rsid w:val="00125F86"/>
    <w:rsid w:val="00126864"/>
    <w:rsid w:val="0012733D"/>
    <w:rsid w:val="00127B69"/>
    <w:rsid w:val="00130B0B"/>
    <w:rsid w:val="001341EB"/>
    <w:rsid w:val="00134851"/>
    <w:rsid w:val="00140579"/>
    <w:rsid w:val="00142DB5"/>
    <w:rsid w:val="00146D70"/>
    <w:rsid w:val="00162B25"/>
    <w:rsid w:val="00172A92"/>
    <w:rsid w:val="0017300F"/>
    <w:rsid w:val="00175EB8"/>
    <w:rsid w:val="001779B7"/>
    <w:rsid w:val="00181744"/>
    <w:rsid w:val="001818CE"/>
    <w:rsid w:val="00182726"/>
    <w:rsid w:val="00183C03"/>
    <w:rsid w:val="00184F64"/>
    <w:rsid w:val="00185BDD"/>
    <w:rsid w:val="0019681B"/>
    <w:rsid w:val="001A373C"/>
    <w:rsid w:val="001A7DED"/>
    <w:rsid w:val="001B456C"/>
    <w:rsid w:val="001C2230"/>
    <w:rsid w:val="001C6B03"/>
    <w:rsid w:val="001D3E68"/>
    <w:rsid w:val="001D41AB"/>
    <w:rsid w:val="001D64C0"/>
    <w:rsid w:val="001D7284"/>
    <w:rsid w:val="001E2731"/>
    <w:rsid w:val="001E3246"/>
    <w:rsid w:val="001E3FF9"/>
    <w:rsid w:val="001F0055"/>
    <w:rsid w:val="001F158C"/>
    <w:rsid w:val="001F6C2B"/>
    <w:rsid w:val="00200C1F"/>
    <w:rsid w:val="00203E31"/>
    <w:rsid w:val="00204337"/>
    <w:rsid w:val="00204A0D"/>
    <w:rsid w:val="00211468"/>
    <w:rsid w:val="00222E4C"/>
    <w:rsid w:val="00223977"/>
    <w:rsid w:val="00223B89"/>
    <w:rsid w:val="00225D1D"/>
    <w:rsid w:val="002265C8"/>
    <w:rsid w:val="002279B3"/>
    <w:rsid w:val="002324FB"/>
    <w:rsid w:val="002373EF"/>
    <w:rsid w:val="00240968"/>
    <w:rsid w:val="00246E1E"/>
    <w:rsid w:val="002503EA"/>
    <w:rsid w:val="002506B9"/>
    <w:rsid w:val="00250AB4"/>
    <w:rsid w:val="00253A30"/>
    <w:rsid w:val="00255CD2"/>
    <w:rsid w:val="0026798F"/>
    <w:rsid w:val="00272EF4"/>
    <w:rsid w:val="002813EA"/>
    <w:rsid w:val="00285074"/>
    <w:rsid w:val="00290688"/>
    <w:rsid w:val="002911C8"/>
    <w:rsid w:val="00291F80"/>
    <w:rsid w:val="0029309E"/>
    <w:rsid w:val="00294951"/>
    <w:rsid w:val="00295A79"/>
    <w:rsid w:val="002A08A3"/>
    <w:rsid w:val="002A178D"/>
    <w:rsid w:val="002A4C05"/>
    <w:rsid w:val="002C3EC5"/>
    <w:rsid w:val="002C4456"/>
    <w:rsid w:val="002C7873"/>
    <w:rsid w:val="002D5650"/>
    <w:rsid w:val="002D5661"/>
    <w:rsid w:val="002D756C"/>
    <w:rsid w:val="002E568C"/>
    <w:rsid w:val="002E5849"/>
    <w:rsid w:val="002E5BB8"/>
    <w:rsid w:val="002E6D10"/>
    <w:rsid w:val="002F04B7"/>
    <w:rsid w:val="002F6C7C"/>
    <w:rsid w:val="00305537"/>
    <w:rsid w:val="00307477"/>
    <w:rsid w:val="003117F2"/>
    <w:rsid w:val="00312FB9"/>
    <w:rsid w:val="00315FCB"/>
    <w:rsid w:val="0032568C"/>
    <w:rsid w:val="00330290"/>
    <w:rsid w:val="00331F96"/>
    <w:rsid w:val="003320A7"/>
    <w:rsid w:val="00334034"/>
    <w:rsid w:val="00336EED"/>
    <w:rsid w:val="003370C9"/>
    <w:rsid w:val="003401D4"/>
    <w:rsid w:val="00341301"/>
    <w:rsid w:val="00342C55"/>
    <w:rsid w:val="00342D72"/>
    <w:rsid w:val="00350941"/>
    <w:rsid w:val="003541DB"/>
    <w:rsid w:val="0036236C"/>
    <w:rsid w:val="00364E06"/>
    <w:rsid w:val="0036567A"/>
    <w:rsid w:val="00365F43"/>
    <w:rsid w:val="003726A9"/>
    <w:rsid w:val="0037288E"/>
    <w:rsid w:val="00373E82"/>
    <w:rsid w:val="0037405F"/>
    <w:rsid w:val="00376F45"/>
    <w:rsid w:val="0038017A"/>
    <w:rsid w:val="003801A6"/>
    <w:rsid w:val="00384E61"/>
    <w:rsid w:val="0038500B"/>
    <w:rsid w:val="00385699"/>
    <w:rsid w:val="00390DC2"/>
    <w:rsid w:val="00394413"/>
    <w:rsid w:val="00396643"/>
    <w:rsid w:val="003A02AA"/>
    <w:rsid w:val="003A0C90"/>
    <w:rsid w:val="003A1A90"/>
    <w:rsid w:val="003B1749"/>
    <w:rsid w:val="003B3311"/>
    <w:rsid w:val="003B6DAE"/>
    <w:rsid w:val="003B70D4"/>
    <w:rsid w:val="003C2938"/>
    <w:rsid w:val="003C645A"/>
    <w:rsid w:val="003D0998"/>
    <w:rsid w:val="003D1A3F"/>
    <w:rsid w:val="003D60E6"/>
    <w:rsid w:val="003D6561"/>
    <w:rsid w:val="003E3894"/>
    <w:rsid w:val="003E6060"/>
    <w:rsid w:val="003E6F13"/>
    <w:rsid w:val="003F1131"/>
    <w:rsid w:val="003F34A8"/>
    <w:rsid w:val="003F4B97"/>
    <w:rsid w:val="004001FA"/>
    <w:rsid w:val="00403A54"/>
    <w:rsid w:val="00405EB5"/>
    <w:rsid w:val="00406825"/>
    <w:rsid w:val="0041259C"/>
    <w:rsid w:val="00415A96"/>
    <w:rsid w:val="0042033C"/>
    <w:rsid w:val="00420BC1"/>
    <w:rsid w:val="004220AD"/>
    <w:rsid w:val="004221A4"/>
    <w:rsid w:val="00425323"/>
    <w:rsid w:val="00425B0E"/>
    <w:rsid w:val="004368E7"/>
    <w:rsid w:val="00437641"/>
    <w:rsid w:val="00437BF7"/>
    <w:rsid w:val="00452321"/>
    <w:rsid w:val="00462CF0"/>
    <w:rsid w:val="00464642"/>
    <w:rsid w:val="00465453"/>
    <w:rsid w:val="00467AA1"/>
    <w:rsid w:val="00474132"/>
    <w:rsid w:val="00481C06"/>
    <w:rsid w:val="0048235C"/>
    <w:rsid w:val="004914B1"/>
    <w:rsid w:val="00491DD8"/>
    <w:rsid w:val="00492FAF"/>
    <w:rsid w:val="00495CA0"/>
    <w:rsid w:val="00497BB0"/>
    <w:rsid w:val="004A5F84"/>
    <w:rsid w:val="004B0B6F"/>
    <w:rsid w:val="004B1BE3"/>
    <w:rsid w:val="004B6B4E"/>
    <w:rsid w:val="004C3F3F"/>
    <w:rsid w:val="004C565C"/>
    <w:rsid w:val="004C7741"/>
    <w:rsid w:val="004D0D57"/>
    <w:rsid w:val="004D13A8"/>
    <w:rsid w:val="004D46BC"/>
    <w:rsid w:val="004D71FA"/>
    <w:rsid w:val="004D7F85"/>
    <w:rsid w:val="004E5605"/>
    <w:rsid w:val="004F4323"/>
    <w:rsid w:val="004F4436"/>
    <w:rsid w:val="004F6145"/>
    <w:rsid w:val="004F77EE"/>
    <w:rsid w:val="005058C2"/>
    <w:rsid w:val="005138B6"/>
    <w:rsid w:val="00514167"/>
    <w:rsid w:val="00515DF9"/>
    <w:rsid w:val="005309C0"/>
    <w:rsid w:val="00532D8E"/>
    <w:rsid w:val="00535C7F"/>
    <w:rsid w:val="00537490"/>
    <w:rsid w:val="0054292C"/>
    <w:rsid w:val="00543172"/>
    <w:rsid w:val="005446FC"/>
    <w:rsid w:val="005565A8"/>
    <w:rsid w:val="00557664"/>
    <w:rsid w:val="0056471B"/>
    <w:rsid w:val="00566460"/>
    <w:rsid w:val="005674D2"/>
    <w:rsid w:val="005762BF"/>
    <w:rsid w:val="00577D55"/>
    <w:rsid w:val="005800CF"/>
    <w:rsid w:val="00580754"/>
    <w:rsid w:val="00591487"/>
    <w:rsid w:val="005928F6"/>
    <w:rsid w:val="005938FC"/>
    <w:rsid w:val="00594343"/>
    <w:rsid w:val="0059446D"/>
    <w:rsid w:val="00597C09"/>
    <w:rsid w:val="00597F3D"/>
    <w:rsid w:val="005A0D36"/>
    <w:rsid w:val="005A23EB"/>
    <w:rsid w:val="005A57A9"/>
    <w:rsid w:val="005B448A"/>
    <w:rsid w:val="005B6B6E"/>
    <w:rsid w:val="005C1444"/>
    <w:rsid w:val="005C4297"/>
    <w:rsid w:val="005C4E3B"/>
    <w:rsid w:val="005C4EC1"/>
    <w:rsid w:val="005C652D"/>
    <w:rsid w:val="005D169E"/>
    <w:rsid w:val="005D1E65"/>
    <w:rsid w:val="005D280C"/>
    <w:rsid w:val="005D6A50"/>
    <w:rsid w:val="005E1DAD"/>
    <w:rsid w:val="005F3CB5"/>
    <w:rsid w:val="005F3E6A"/>
    <w:rsid w:val="00600581"/>
    <w:rsid w:val="00601B07"/>
    <w:rsid w:val="00602806"/>
    <w:rsid w:val="00603248"/>
    <w:rsid w:val="00603EC0"/>
    <w:rsid w:val="0060596B"/>
    <w:rsid w:val="006069BC"/>
    <w:rsid w:val="0061046B"/>
    <w:rsid w:val="006124C4"/>
    <w:rsid w:val="006132C2"/>
    <w:rsid w:val="006162DC"/>
    <w:rsid w:val="006232AD"/>
    <w:rsid w:val="006239DF"/>
    <w:rsid w:val="00624457"/>
    <w:rsid w:val="00624DB0"/>
    <w:rsid w:val="0062765D"/>
    <w:rsid w:val="00627F66"/>
    <w:rsid w:val="0063452F"/>
    <w:rsid w:val="00635379"/>
    <w:rsid w:val="00636163"/>
    <w:rsid w:val="00636B71"/>
    <w:rsid w:val="006371A8"/>
    <w:rsid w:val="006418F6"/>
    <w:rsid w:val="006427FC"/>
    <w:rsid w:val="006533F7"/>
    <w:rsid w:val="006553AD"/>
    <w:rsid w:val="0066218D"/>
    <w:rsid w:val="00664E70"/>
    <w:rsid w:val="00671050"/>
    <w:rsid w:val="006721E7"/>
    <w:rsid w:val="006735F8"/>
    <w:rsid w:val="00681F7D"/>
    <w:rsid w:val="00684069"/>
    <w:rsid w:val="0069115D"/>
    <w:rsid w:val="006925B6"/>
    <w:rsid w:val="00692E91"/>
    <w:rsid w:val="006955AA"/>
    <w:rsid w:val="00696176"/>
    <w:rsid w:val="00697C26"/>
    <w:rsid w:val="006A4731"/>
    <w:rsid w:val="006A5CD6"/>
    <w:rsid w:val="006A6079"/>
    <w:rsid w:val="006A632F"/>
    <w:rsid w:val="006A769C"/>
    <w:rsid w:val="006B55FC"/>
    <w:rsid w:val="006C3C15"/>
    <w:rsid w:val="006C5F32"/>
    <w:rsid w:val="006C78B7"/>
    <w:rsid w:val="006D63E9"/>
    <w:rsid w:val="006E2E24"/>
    <w:rsid w:val="006E7B78"/>
    <w:rsid w:val="006F5257"/>
    <w:rsid w:val="00700048"/>
    <w:rsid w:val="00700922"/>
    <w:rsid w:val="00705C60"/>
    <w:rsid w:val="007060B3"/>
    <w:rsid w:val="0071149B"/>
    <w:rsid w:val="0071403F"/>
    <w:rsid w:val="00714071"/>
    <w:rsid w:val="00715231"/>
    <w:rsid w:val="0071640C"/>
    <w:rsid w:val="00731859"/>
    <w:rsid w:val="007400AE"/>
    <w:rsid w:val="00746BE5"/>
    <w:rsid w:val="00750335"/>
    <w:rsid w:val="00752DEF"/>
    <w:rsid w:val="00753F35"/>
    <w:rsid w:val="007620AD"/>
    <w:rsid w:val="00766548"/>
    <w:rsid w:val="0077030B"/>
    <w:rsid w:val="00776F2D"/>
    <w:rsid w:val="00784032"/>
    <w:rsid w:val="00787DBE"/>
    <w:rsid w:val="00796307"/>
    <w:rsid w:val="007A5A2D"/>
    <w:rsid w:val="007A5DF4"/>
    <w:rsid w:val="007B0305"/>
    <w:rsid w:val="007B44A4"/>
    <w:rsid w:val="007B5AB6"/>
    <w:rsid w:val="007B68E8"/>
    <w:rsid w:val="007B732E"/>
    <w:rsid w:val="007C061D"/>
    <w:rsid w:val="007C7DC7"/>
    <w:rsid w:val="007C7FB5"/>
    <w:rsid w:val="007D0E60"/>
    <w:rsid w:val="007D1447"/>
    <w:rsid w:val="007D150C"/>
    <w:rsid w:val="007D3B75"/>
    <w:rsid w:val="007E07C6"/>
    <w:rsid w:val="007E0996"/>
    <w:rsid w:val="007E1ED7"/>
    <w:rsid w:val="007E4535"/>
    <w:rsid w:val="007E5144"/>
    <w:rsid w:val="007F4317"/>
    <w:rsid w:val="008031C4"/>
    <w:rsid w:val="0081075A"/>
    <w:rsid w:val="0081602B"/>
    <w:rsid w:val="008163F8"/>
    <w:rsid w:val="008178FD"/>
    <w:rsid w:val="00817BDC"/>
    <w:rsid w:val="00821CF2"/>
    <w:rsid w:val="00825D3F"/>
    <w:rsid w:val="008267D9"/>
    <w:rsid w:val="00827B01"/>
    <w:rsid w:val="00832490"/>
    <w:rsid w:val="00841CDF"/>
    <w:rsid w:val="00844AF0"/>
    <w:rsid w:val="00846CDD"/>
    <w:rsid w:val="00850B54"/>
    <w:rsid w:val="00851E2B"/>
    <w:rsid w:val="00851FB6"/>
    <w:rsid w:val="00854DBC"/>
    <w:rsid w:val="00854F49"/>
    <w:rsid w:val="00856B69"/>
    <w:rsid w:val="008620C8"/>
    <w:rsid w:val="00864FF9"/>
    <w:rsid w:val="00865762"/>
    <w:rsid w:val="00870322"/>
    <w:rsid w:val="00871D2F"/>
    <w:rsid w:val="00875D8A"/>
    <w:rsid w:val="00877B3B"/>
    <w:rsid w:val="008805E2"/>
    <w:rsid w:val="008957E9"/>
    <w:rsid w:val="0089687F"/>
    <w:rsid w:val="00896F35"/>
    <w:rsid w:val="008978F4"/>
    <w:rsid w:val="008A6938"/>
    <w:rsid w:val="008B06A9"/>
    <w:rsid w:val="008B0B78"/>
    <w:rsid w:val="008B1D60"/>
    <w:rsid w:val="008B5BE2"/>
    <w:rsid w:val="008B6EF9"/>
    <w:rsid w:val="008C3DBB"/>
    <w:rsid w:val="008C4020"/>
    <w:rsid w:val="008D0AC9"/>
    <w:rsid w:val="008D238B"/>
    <w:rsid w:val="008D38F5"/>
    <w:rsid w:val="008E1C70"/>
    <w:rsid w:val="008E327B"/>
    <w:rsid w:val="008E5E47"/>
    <w:rsid w:val="008E6670"/>
    <w:rsid w:val="008F1200"/>
    <w:rsid w:val="008F34A5"/>
    <w:rsid w:val="009013C3"/>
    <w:rsid w:val="00901C68"/>
    <w:rsid w:val="00902488"/>
    <w:rsid w:val="00903ECF"/>
    <w:rsid w:val="009066A3"/>
    <w:rsid w:val="00907DED"/>
    <w:rsid w:val="00912311"/>
    <w:rsid w:val="00914639"/>
    <w:rsid w:val="00917D09"/>
    <w:rsid w:val="009217F9"/>
    <w:rsid w:val="00921CF1"/>
    <w:rsid w:val="009257DB"/>
    <w:rsid w:val="00925B72"/>
    <w:rsid w:val="0092739E"/>
    <w:rsid w:val="009309F0"/>
    <w:rsid w:val="009373DB"/>
    <w:rsid w:val="0093772C"/>
    <w:rsid w:val="0094484A"/>
    <w:rsid w:val="00951C35"/>
    <w:rsid w:val="009538D4"/>
    <w:rsid w:val="009546DC"/>
    <w:rsid w:val="00955FB3"/>
    <w:rsid w:val="00961FB6"/>
    <w:rsid w:val="00964096"/>
    <w:rsid w:val="0096588A"/>
    <w:rsid w:val="00966401"/>
    <w:rsid w:val="00977FD8"/>
    <w:rsid w:val="00982294"/>
    <w:rsid w:val="00987640"/>
    <w:rsid w:val="00992712"/>
    <w:rsid w:val="009A1175"/>
    <w:rsid w:val="009A38FC"/>
    <w:rsid w:val="009B2063"/>
    <w:rsid w:val="009B6381"/>
    <w:rsid w:val="009C3CB8"/>
    <w:rsid w:val="009C6091"/>
    <w:rsid w:val="009C693C"/>
    <w:rsid w:val="009D0AF8"/>
    <w:rsid w:val="009D7D92"/>
    <w:rsid w:val="009E2A10"/>
    <w:rsid w:val="009E5161"/>
    <w:rsid w:val="009E6E7E"/>
    <w:rsid w:val="009E6F4C"/>
    <w:rsid w:val="009F1308"/>
    <w:rsid w:val="009F3CD5"/>
    <w:rsid w:val="00A00207"/>
    <w:rsid w:val="00A01F1D"/>
    <w:rsid w:val="00A04C5C"/>
    <w:rsid w:val="00A0590B"/>
    <w:rsid w:val="00A10F8D"/>
    <w:rsid w:val="00A1106B"/>
    <w:rsid w:val="00A1127B"/>
    <w:rsid w:val="00A16F62"/>
    <w:rsid w:val="00A23D81"/>
    <w:rsid w:val="00A301B1"/>
    <w:rsid w:val="00A344FF"/>
    <w:rsid w:val="00A34C77"/>
    <w:rsid w:val="00A40096"/>
    <w:rsid w:val="00A43B04"/>
    <w:rsid w:val="00A452AC"/>
    <w:rsid w:val="00A45437"/>
    <w:rsid w:val="00A47E8A"/>
    <w:rsid w:val="00A52720"/>
    <w:rsid w:val="00A6436B"/>
    <w:rsid w:val="00A7257C"/>
    <w:rsid w:val="00A8207F"/>
    <w:rsid w:val="00A8261D"/>
    <w:rsid w:val="00A82F70"/>
    <w:rsid w:val="00A85108"/>
    <w:rsid w:val="00A856D5"/>
    <w:rsid w:val="00A91D16"/>
    <w:rsid w:val="00A93A4C"/>
    <w:rsid w:val="00A94091"/>
    <w:rsid w:val="00A95343"/>
    <w:rsid w:val="00A95D9F"/>
    <w:rsid w:val="00A9766B"/>
    <w:rsid w:val="00AA03C5"/>
    <w:rsid w:val="00AA2587"/>
    <w:rsid w:val="00AA6076"/>
    <w:rsid w:val="00AA653C"/>
    <w:rsid w:val="00AB1FFD"/>
    <w:rsid w:val="00AB3668"/>
    <w:rsid w:val="00AB4AC7"/>
    <w:rsid w:val="00AB5179"/>
    <w:rsid w:val="00AB648E"/>
    <w:rsid w:val="00AC3BEA"/>
    <w:rsid w:val="00AC6448"/>
    <w:rsid w:val="00AD4151"/>
    <w:rsid w:val="00AD7A2C"/>
    <w:rsid w:val="00AE6BC3"/>
    <w:rsid w:val="00AF05A6"/>
    <w:rsid w:val="00AF06E7"/>
    <w:rsid w:val="00AF08C0"/>
    <w:rsid w:val="00B04172"/>
    <w:rsid w:val="00B0434F"/>
    <w:rsid w:val="00B04F95"/>
    <w:rsid w:val="00B05B01"/>
    <w:rsid w:val="00B06812"/>
    <w:rsid w:val="00B10117"/>
    <w:rsid w:val="00B10E2A"/>
    <w:rsid w:val="00B1465A"/>
    <w:rsid w:val="00B15625"/>
    <w:rsid w:val="00B20028"/>
    <w:rsid w:val="00B21102"/>
    <w:rsid w:val="00B25C72"/>
    <w:rsid w:val="00B312A0"/>
    <w:rsid w:val="00B3507C"/>
    <w:rsid w:val="00B354FD"/>
    <w:rsid w:val="00B3653B"/>
    <w:rsid w:val="00B50E12"/>
    <w:rsid w:val="00B536CD"/>
    <w:rsid w:val="00B57ABA"/>
    <w:rsid w:val="00B6465F"/>
    <w:rsid w:val="00B647E3"/>
    <w:rsid w:val="00B654DC"/>
    <w:rsid w:val="00B6655F"/>
    <w:rsid w:val="00B670D7"/>
    <w:rsid w:val="00B725EE"/>
    <w:rsid w:val="00B72712"/>
    <w:rsid w:val="00B83CC6"/>
    <w:rsid w:val="00B83EA9"/>
    <w:rsid w:val="00B96CAC"/>
    <w:rsid w:val="00B97FDD"/>
    <w:rsid w:val="00BA0859"/>
    <w:rsid w:val="00BA154F"/>
    <w:rsid w:val="00BA4A93"/>
    <w:rsid w:val="00BA6AD8"/>
    <w:rsid w:val="00BB6590"/>
    <w:rsid w:val="00BC5F85"/>
    <w:rsid w:val="00BD2628"/>
    <w:rsid w:val="00BD30FD"/>
    <w:rsid w:val="00BD4807"/>
    <w:rsid w:val="00BD6C0A"/>
    <w:rsid w:val="00BD6FDC"/>
    <w:rsid w:val="00BE4A79"/>
    <w:rsid w:val="00BE6CC5"/>
    <w:rsid w:val="00BF182F"/>
    <w:rsid w:val="00BF1AEE"/>
    <w:rsid w:val="00BF3071"/>
    <w:rsid w:val="00BF5170"/>
    <w:rsid w:val="00BF6058"/>
    <w:rsid w:val="00C00139"/>
    <w:rsid w:val="00C01EF1"/>
    <w:rsid w:val="00C020A0"/>
    <w:rsid w:val="00C05688"/>
    <w:rsid w:val="00C06029"/>
    <w:rsid w:val="00C10F1D"/>
    <w:rsid w:val="00C179E1"/>
    <w:rsid w:val="00C30D87"/>
    <w:rsid w:val="00C33897"/>
    <w:rsid w:val="00C355B2"/>
    <w:rsid w:val="00C4196C"/>
    <w:rsid w:val="00C5216C"/>
    <w:rsid w:val="00C55BFE"/>
    <w:rsid w:val="00C56234"/>
    <w:rsid w:val="00C61B51"/>
    <w:rsid w:val="00C65A89"/>
    <w:rsid w:val="00C71A6B"/>
    <w:rsid w:val="00C84B19"/>
    <w:rsid w:val="00C909AB"/>
    <w:rsid w:val="00C94C14"/>
    <w:rsid w:val="00CA0805"/>
    <w:rsid w:val="00CA234F"/>
    <w:rsid w:val="00CA2CDE"/>
    <w:rsid w:val="00CA7A48"/>
    <w:rsid w:val="00CB1693"/>
    <w:rsid w:val="00CB361D"/>
    <w:rsid w:val="00CB36EE"/>
    <w:rsid w:val="00CB4B28"/>
    <w:rsid w:val="00CB79EC"/>
    <w:rsid w:val="00CC3ACC"/>
    <w:rsid w:val="00CC3B04"/>
    <w:rsid w:val="00CC5FE6"/>
    <w:rsid w:val="00CD5785"/>
    <w:rsid w:val="00CE133F"/>
    <w:rsid w:val="00CF3AA4"/>
    <w:rsid w:val="00CF4230"/>
    <w:rsid w:val="00D01792"/>
    <w:rsid w:val="00D03075"/>
    <w:rsid w:val="00D13D26"/>
    <w:rsid w:val="00D14505"/>
    <w:rsid w:val="00D17A7A"/>
    <w:rsid w:val="00D206B6"/>
    <w:rsid w:val="00D20DAC"/>
    <w:rsid w:val="00D22238"/>
    <w:rsid w:val="00D30FFB"/>
    <w:rsid w:val="00D31CC7"/>
    <w:rsid w:val="00D338AC"/>
    <w:rsid w:val="00D35D6F"/>
    <w:rsid w:val="00D35E97"/>
    <w:rsid w:val="00D41AEC"/>
    <w:rsid w:val="00D433C2"/>
    <w:rsid w:val="00D46EF3"/>
    <w:rsid w:val="00D52302"/>
    <w:rsid w:val="00D56B9D"/>
    <w:rsid w:val="00D66656"/>
    <w:rsid w:val="00D6767B"/>
    <w:rsid w:val="00D727DC"/>
    <w:rsid w:val="00D75D64"/>
    <w:rsid w:val="00D81009"/>
    <w:rsid w:val="00D81353"/>
    <w:rsid w:val="00D84F75"/>
    <w:rsid w:val="00D85613"/>
    <w:rsid w:val="00D85A60"/>
    <w:rsid w:val="00D87FAD"/>
    <w:rsid w:val="00D9740B"/>
    <w:rsid w:val="00D97714"/>
    <w:rsid w:val="00DB6356"/>
    <w:rsid w:val="00DB659B"/>
    <w:rsid w:val="00DB7931"/>
    <w:rsid w:val="00DC002C"/>
    <w:rsid w:val="00DC2E3B"/>
    <w:rsid w:val="00DC4342"/>
    <w:rsid w:val="00DC7E01"/>
    <w:rsid w:val="00DD2955"/>
    <w:rsid w:val="00DD3B97"/>
    <w:rsid w:val="00DD4805"/>
    <w:rsid w:val="00DD6327"/>
    <w:rsid w:val="00DD6F39"/>
    <w:rsid w:val="00DE0AE7"/>
    <w:rsid w:val="00DE4EE4"/>
    <w:rsid w:val="00DE5809"/>
    <w:rsid w:val="00DE5B7A"/>
    <w:rsid w:val="00DE6864"/>
    <w:rsid w:val="00DE7921"/>
    <w:rsid w:val="00E0254F"/>
    <w:rsid w:val="00E10F90"/>
    <w:rsid w:val="00E1335E"/>
    <w:rsid w:val="00E14C59"/>
    <w:rsid w:val="00E2017A"/>
    <w:rsid w:val="00E224F0"/>
    <w:rsid w:val="00E23265"/>
    <w:rsid w:val="00E249CE"/>
    <w:rsid w:val="00E25076"/>
    <w:rsid w:val="00E310FC"/>
    <w:rsid w:val="00E31AB8"/>
    <w:rsid w:val="00E3502D"/>
    <w:rsid w:val="00E36D69"/>
    <w:rsid w:val="00E37F14"/>
    <w:rsid w:val="00E411A0"/>
    <w:rsid w:val="00E4253E"/>
    <w:rsid w:val="00E44B8A"/>
    <w:rsid w:val="00E45691"/>
    <w:rsid w:val="00E4652F"/>
    <w:rsid w:val="00E50A2C"/>
    <w:rsid w:val="00E54D77"/>
    <w:rsid w:val="00E56867"/>
    <w:rsid w:val="00E6093D"/>
    <w:rsid w:val="00E609FE"/>
    <w:rsid w:val="00E61D59"/>
    <w:rsid w:val="00E659F1"/>
    <w:rsid w:val="00E80C15"/>
    <w:rsid w:val="00E86DFE"/>
    <w:rsid w:val="00E87742"/>
    <w:rsid w:val="00E9260C"/>
    <w:rsid w:val="00E952F6"/>
    <w:rsid w:val="00E958F8"/>
    <w:rsid w:val="00E95D49"/>
    <w:rsid w:val="00EA3892"/>
    <w:rsid w:val="00EA5348"/>
    <w:rsid w:val="00EA6F39"/>
    <w:rsid w:val="00EB6582"/>
    <w:rsid w:val="00EC0926"/>
    <w:rsid w:val="00EC2B46"/>
    <w:rsid w:val="00EC47FB"/>
    <w:rsid w:val="00EC656E"/>
    <w:rsid w:val="00EC6997"/>
    <w:rsid w:val="00EC77D9"/>
    <w:rsid w:val="00EE3206"/>
    <w:rsid w:val="00EE53ED"/>
    <w:rsid w:val="00EE731C"/>
    <w:rsid w:val="00EF0D7A"/>
    <w:rsid w:val="00EF1540"/>
    <w:rsid w:val="00EF6EDA"/>
    <w:rsid w:val="00F05B2F"/>
    <w:rsid w:val="00F066F9"/>
    <w:rsid w:val="00F07F95"/>
    <w:rsid w:val="00F14FDA"/>
    <w:rsid w:val="00F1625E"/>
    <w:rsid w:val="00F21D5F"/>
    <w:rsid w:val="00F26C15"/>
    <w:rsid w:val="00F27830"/>
    <w:rsid w:val="00F31D84"/>
    <w:rsid w:val="00F42FE4"/>
    <w:rsid w:val="00F458F7"/>
    <w:rsid w:val="00F46E20"/>
    <w:rsid w:val="00F5350C"/>
    <w:rsid w:val="00F53FF9"/>
    <w:rsid w:val="00F55C47"/>
    <w:rsid w:val="00F57D0C"/>
    <w:rsid w:val="00F61CB5"/>
    <w:rsid w:val="00F760E6"/>
    <w:rsid w:val="00F77288"/>
    <w:rsid w:val="00F8366D"/>
    <w:rsid w:val="00F87D54"/>
    <w:rsid w:val="00F9113F"/>
    <w:rsid w:val="00F9163F"/>
    <w:rsid w:val="00FA0C0A"/>
    <w:rsid w:val="00FB21DF"/>
    <w:rsid w:val="00FC18BB"/>
    <w:rsid w:val="00FC20AE"/>
    <w:rsid w:val="00FC332E"/>
    <w:rsid w:val="00FC6D3D"/>
    <w:rsid w:val="00FC7D4C"/>
    <w:rsid w:val="00FD65E3"/>
    <w:rsid w:val="00FD7D1F"/>
    <w:rsid w:val="00FE0261"/>
    <w:rsid w:val="00FE37E6"/>
    <w:rsid w:val="00FE52CD"/>
    <w:rsid w:val="00FF308A"/>
    <w:rsid w:val="00FF3A63"/>
    <w:rsid w:val="00FF474E"/>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B36554"/>
  <w15:docId w15:val="{20C5D5C6-4A7A-6D48-BE3C-3D99F0FB9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2806"/>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596B"/>
    <w:pPr>
      <w:tabs>
        <w:tab w:val="center" w:pos="4513"/>
        <w:tab w:val="right" w:pos="9026"/>
      </w:tabs>
    </w:pPr>
  </w:style>
  <w:style w:type="character" w:customStyle="1" w:styleId="HeaderChar">
    <w:name w:val="Header Char"/>
    <w:basedOn w:val="DefaultParagraphFont"/>
    <w:link w:val="Header"/>
    <w:uiPriority w:val="99"/>
    <w:rsid w:val="0060596B"/>
    <w:rPr>
      <w:sz w:val="22"/>
      <w:szCs w:val="22"/>
      <w:lang w:eastAsia="en-US"/>
    </w:rPr>
  </w:style>
  <w:style w:type="paragraph" w:styleId="Footer">
    <w:name w:val="footer"/>
    <w:basedOn w:val="Normal"/>
    <w:link w:val="FooterChar"/>
    <w:uiPriority w:val="99"/>
    <w:unhideWhenUsed/>
    <w:rsid w:val="0060596B"/>
    <w:pPr>
      <w:tabs>
        <w:tab w:val="center" w:pos="4513"/>
        <w:tab w:val="right" w:pos="9026"/>
      </w:tabs>
    </w:pPr>
  </w:style>
  <w:style w:type="character" w:customStyle="1" w:styleId="FooterChar">
    <w:name w:val="Footer Char"/>
    <w:basedOn w:val="DefaultParagraphFont"/>
    <w:link w:val="Footer"/>
    <w:uiPriority w:val="99"/>
    <w:rsid w:val="0060596B"/>
    <w:rPr>
      <w:sz w:val="22"/>
      <w:szCs w:val="22"/>
      <w:lang w:eastAsia="en-US"/>
    </w:rPr>
  </w:style>
  <w:style w:type="paragraph" w:customStyle="1" w:styleId="Pa20">
    <w:name w:val="Pa20"/>
    <w:basedOn w:val="Normal"/>
    <w:next w:val="Normal"/>
    <w:uiPriority w:val="99"/>
    <w:rsid w:val="00CA234F"/>
    <w:pPr>
      <w:autoSpaceDE w:val="0"/>
      <w:autoSpaceDN w:val="0"/>
      <w:adjustRightInd w:val="0"/>
      <w:spacing w:after="0" w:line="191" w:lineRule="atLeast"/>
    </w:pPr>
    <w:rPr>
      <w:rFonts w:ascii="Times New Roman" w:hAnsi="Times New Roman"/>
      <w:sz w:val="24"/>
      <w:szCs w:val="24"/>
      <w:lang w:eastAsia="en-AU"/>
    </w:rPr>
  </w:style>
  <w:style w:type="paragraph" w:styleId="BalloonText">
    <w:name w:val="Balloon Text"/>
    <w:basedOn w:val="Normal"/>
    <w:link w:val="BalloonTextChar"/>
    <w:uiPriority w:val="99"/>
    <w:semiHidden/>
    <w:unhideWhenUsed/>
    <w:rsid w:val="00E465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52F"/>
    <w:rPr>
      <w:rFonts w:ascii="Tahoma" w:hAnsi="Tahoma" w:cs="Tahoma"/>
      <w:sz w:val="16"/>
      <w:szCs w:val="16"/>
      <w:lang w:eastAsia="en-US"/>
    </w:rPr>
  </w:style>
  <w:style w:type="paragraph" w:styleId="NoSpacing">
    <w:name w:val="No Spacing"/>
    <w:uiPriority w:val="1"/>
    <w:qFormat/>
    <w:rsid w:val="00E4652F"/>
    <w:rPr>
      <w:sz w:val="22"/>
      <w:szCs w:val="22"/>
      <w:lang w:eastAsia="en-US"/>
    </w:rPr>
  </w:style>
  <w:style w:type="paragraph" w:styleId="NormalWeb">
    <w:name w:val="Normal (Web)"/>
    <w:basedOn w:val="Normal"/>
    <w:uiPriority w:val="99"/>
    <w:unhideWhenUsed/>
    <w:rsid w:val="00EA5348"/>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106634">
      <w:bodyDiv w:val="1"/>
      <w:marLeft w:val="0"/>
      <w:marRight w:val="0"/>
      <w:marTop w:val="0"/>
      <w:marBottom w:val="0"/>
      <w:divBdr>
        <w:top w:val="none" w:sz="0" w:space="0" w:color="auto"/>
        <w:left w:val="none" w:sz="0" w:space="0" w:color="auto"/>
        <w:bottom w:val="none" w:sz="0" w:space="0" w:color="auto"/>
        <w:right w:val="none" w:sz="0" w:space="0" w:color="auto"/>
      </w:divBdr>
      <w:divsChild>
        <w:div w:id="886069802">
          <w:marLeft w:val="0"/>
          <w:marRight w:val="0"/>
          <w:marTop w:val="0"/>
          <w:marBottom w:val="0"/>
          <w:divBdr>
            <w:top w:val="none" w:sz="0" w:space="0" w:color="auto"/>
            <w:left w:val="none" w:sz="0" w:space="0" w:color="auto"/>
            <w:bottom w:val="none" w:sz="0" w:space="0" w:color="auto"/>
            <w:right w:val="none" w:sz="0" w:space="0" w:color="auto"/>
          </w:divBdr>
          <w:divsChild>
            <w:div w:id="1961953972">
              <w:marLeft w:val="0"/>
              <w:marRight w:val="0"/>
              <w:marTop w:val="0"/>
              <w:marBottom w:val="0"/>
              <w:divBdr>
                <w:top w:val="none" w:sz="0" w:space="0" w:color="auto"/>
                <w:left w:val="none" w:sz="0" w:space="0" w:color="auto"/>
                <w:bottom w:val="none" w:sz="0" w:space="0" w:color="auto"/>
                <w:right w:val="none" w:sz="0" w:space="0" w:color="auto"/>
              </w:divBdr>
              <w:divsChild>
                <w:div w:id="248660913">
                  <w:marLeft w:val="0"/>
                  <w:marRight w:val="0"/>
                  <w:marTop w:val="0"/>
                  <w:marBottom w:val="0"/>
                  <w:divBdr>
                    <w:top w:val="none" w:sz="0" w:space="0" w:color="auto"/>
                    <w:left w:val="none" w:sz="0" w:space="0" w:color="auto"/>
                    <w:bottom w:val="none" w:sz="0" w:space="0" w:color="auto"/>
                    <w:right w:val="none" w:sz="0" w:space="0" w:color="auto"/>
                  </w:divBdr>
                  <w:divsChild>
                    <w:div w:id="176668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821976">
      <w:bodyDiv w:val="1"/>
      <w:marLeft w:val="0"/>
      <w:marRight w:val="0"/>
      <w:marTop w:val="0"/>
      <w:marBottom w:val="0"/>
      <w:divBdr>
        <w:top w:val="none" w:sz="0" w:space="0" w:color="auto"/>
        <w:left w:val="none" w:sz="0" w:space="0" w:color="auto"/>
        <w:bottom w:val="none" w:sz="0" w:space="0" w:color="auto"/>
        <w:right w:val="none" w:sz="0" w:space="0" w:color="auto"/>
      </w:divBdr>
    </w:div>
    <w:div w:id="1805079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604</Words>
  <Characters>3447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Centre Support 2</dc:creator>
  <cp:keywords/>
  <cp:lastModifiedBy>Kirsty  Hails</cp:lastModifiedBy>
  <cp:revision>2</cp:revision>
  <dcterms:created xsi:type="dcterms:W3CDTF">2019-08-11T09:58:00Z</dcterms:created>
  <dcterms:modified xsi:type="dcterms:W3CDTF">2019-08-11T09:58:00Z</dcterms:modified>
</cp:coreProperties>
</file>